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8C" w:rsidRPr="00236041" w:rsidRDefault="0079728C" w:rsidP="0079728C">
      <w:pPr>
        <w:tabs>
          <w:tab w:val="left" w:pos="-1440"/>
          <w:tab w:val="left" w:pos="-720"/>
          <w:tab w:val="left" w:pos="0"/>
          <w:tab w:val="left" w:pos="720"/>
          <w:tab w:val="left" w:pos="1440"/>
          <w:tab w:val="left" w:pos="2160"/>
          <w:tab w:val="right" w:pos="9360"/>
        </w:tabs>
        <w:rPr>
          <w:rFonts w:ascii="Times New Roman" w:hAnsi="Times New Roman"/>
          <w:color w:val="943634"/>
          <w:sz w:val="18"/>
          <w:szCs w:val="18"/>
          <w:lang w:val="en-GB"/>
        </w:rPr>
      </w:pPr>
      <w:r w:rsidRPr="00236041">
        <w:rPr>
          <w:rFonts w:ascii="Times New Roman" w:hAnsi="Times New Roman"/>
          <w:color w:val="943634"/>
          <w:sz w:val="18"/>
          <w:szCs w:val="18"/>
          <w:lang w:val="en-GB"/>
        </w:rPr>
        <w:t xml:space="preserve">SUPERIOR COURT OF JUSTICE </w:t>
      </w:r>
      <w:r w:rsidRPr="00236041">
        <w:rPr>
          <w:rFonts w:ascii="Times New Roman" w:hAnsi="Times New Roman"/>
          <w:color w:val="943634"/>
          <w:sz w:val="18"/>
          <w:szCs w:val="18"/>
          <w:lang w:val="en-GB"/>
        </w:rPr>
        <w:tab/>
      </w:r>
      <w:r w:rsidRPr="002A6670">
        <w:rPr>
          <w:rStyle w:val="Emphasis"/>
          <w:rFonts w:ascii="Times New Roman" w:hAnsi="Times New Roman"/>
          <w:b w:val="0"/>
          <w:color w:val="943634"/>
          <w:sz w:val="18"/>
          <w:szCs w:val="18"/>
          <w:lang w:val="fr-CA"/>
        </w:rPr>
        <w:t>COUR SUP</w:t>
      </w:r>
      <w:r w:rsidRPr="002A6670">
        <w:rPr>
          <w:rFonts w:ascii="Times New Roman" w:hAnsi="Times New Roman"/>
          <w:color w:val="943634"/>
          <w:sz w:val="18"/>
          <w:szCs w:val="18"/>
          <w:lang w:val="fr-FR"/>
        </w:rPr>
        <w:t>É</w:t>
      </w:r>
      <w:proofErr w:type="spellStart"/>
      <w:r w:rsidRPr="002A6670">
        <w:rPr>
          <w:rStyle w:val="Emphasis"/>
          <w:rFonts w:ascii="Times New Roman" w:hAnsi="Times New Roman"/>
          <w:b w:val="0"/>
          <w:color w:val="943634"/>
          <w:sz w:val="18"/>
          <w:szCs w:val="18"/>
          <w:lang w:val="fr-CA"/>
        </w:rPr>
        <w:t>RIEURE</w:t>
      </w:r>
      <w:proofErr w:type="spellEnd"/>
      <w:r w:rsidRPr="002A6670">
        <w:rPr>
          <w:rStyle w:val="Emphasis"/>
          <w:rFonts w:ascii="Times New Roman" w:hAnsi="Times New Roman"/>
          <w:b w:val="0"/>
          <w:color w:val="943634"/>
          <w:sz w:val="18"/>
          <w:szCs w:val="18"/>
          <w:lang w:val="fr-CA"/>
        </w:rPr>
        <w:t xml:space="preserve"> DE JUSTICE</w:t>
      </w:r>
    </w:p>
    <w:p w:rsidR="0079728C" w:rsidRPr="00236041" w:rsidRDefault="0079728C" w:rsidP="0079728C">
      <w:pPr>
        <w:tabs>
          <w:tab w:val="left" w:pos="-1440"/>
          <w:tab w:val="left" w:pos="-720"/>
          <w:tab w:val="left" w:pos="0"/>
          <w:tab w:val="left" w:pos="720"/>
          <w:tab w:val="left" w:pos="1440"/>
          <w:tab w:val="left" w:pos="2160"/>
          <w:tab w:val="right" w:pos="9360"/>
        </w:tabs>
        <w:rPr>
          <w:rFonts w:ascii="Times New Roman" w:hAnsi="Times New Roman"/>
          <w:color w:val="943634"/>
          <w:sz w:val="18"/>
          <w:szCs w:val="18"/>
          <w:lang w:val="en-GB"/>
        </w:rPr>
      </w:pPr>
    </w:p>
    <w:p w:rsidR="0079728C" w:rsidRPr="007D5D22" w:rsidRDefault="0079728C" w:rsidP="0079728C">
      <w:pPr>
        <w:tabs>
          <w:tab w:val="left" w:pos="-1440"/>
          <w:tab w:val="left" w:pos="-720"/>
          <w:tab w:val="left" w:pos="0"/>
          <w:tab w:val="left" w:pos="720"/>
          <w:tab w:val="left" w:pos="1440"/>
          <w:tab w:val="left" w:pos="2160"/>
          <w:tab w:val="right" w:pos="9360"/>
        </w:tabs>
        <w:rPr>
          <w:rFonts w:ascii="Times New Roman" w:hAnsi="Times New Roman"/>
          <w:bCs/>
          <w:color w:val="943634"/>
          <w:sz w:val="18"/>
          <w:szCs w:val="18"/>
          <w:lang w:val="fr-CA"/>
        </w:rPr>
      </w:pPr>
      <w:r w:rsidRPr="00236041">
        <w:rPr>
          <w:rFonts w:ascii="Times New Roman" w:hAnsi="Times New Roman"/>
          <w:color w:val="943634"/>
          <w:sz w:val="18"/>
          <w:szCs w:val="18"/>
          <w:lang w:val="en-GB"/>
        </w:rPr>
        <w:t xml:space="preserve">45 Main Street East Suite 721 </w:t>
      </w:r>
      <w:r w:rsidRPr="00236041">
        <w:rPr>
          <w:rFonts w:ascii="Times New Roman" w:hAnsi="Times New Roman"/>
          <w:color w:val="943634"/>
          <w:sz w:val="18"/>
          <w:szCs w:val="18"/>
          <w:lang w:val="en-GB"/>
        </w:rPr>
        <w:tab/>
      </w:r>
      <w:r w:rsidRPr="007D5D22">
        <w:rPr>
          <w:rStyle w:val="Emphasis"/>
          <w:rFonts w:ascii="Times New Roman" w:hAnsi="Times New Roman"/>
          <w:b w:val="0"/>
          <w:color w:val="943634"/>
          <w:sz w:val="18"/>
          <w:szCs w:val="18"/>
          <w:lang w:val="fr-CA"/>
        </w:rPr>
        <w:t>Tel: (905) 645-5323</w:t>
      </w:r>
    </w:p>
    <w:p w:rsidR="0079728C" w:rsidRPr="007D5D22" w:rsidRDefault="0079728C" w:rsidP="0079728C">
      <w:pPr>
        <w:tabs>
          <w:tab w:val="left" w:pos="-1440"/>
          <w:tab w:val="left" w:pos="-720"/>
          <w:tab w:val="left" w:pos="0"/>
          <w:tab w:val="left" w:pos="720"/>
          <w:tab w:val="left" w:pos="1440"/>
          <w:tab w:val="left" w:pos="2160"/>
          <w:tab w:val="right" w:pos="9360"/>
        </w:tabs>
        <w:rPr>
          <w:rFonts w:ascii="Times New Roman" w:hAnsi="Times New Roman"/>
          <w:b/>
          <w:color w:val="943634"/>
          <w:sz w:val="18"/>
          <w:szCs w:val="18"/>
          <w:lang w:val="fr-CA"/>
        </w:rPr>
      </w:pPr>
      <w:r w:rsidRPr="00236041">
        <w:rPr>
          <w:rFonts w:ascii="Times New Roman" w:hAnsi="Times New Roman"/>
          <w:color w:val="943634"/>
          <w:sz w:val="18"/>
          <w:szCs w:val="18"/>
          <w:lang w:val="en-GB"/>
        </w:rPr>
        <w:t xml:space="preserve">Hamilton, Ontario </w:t>
      </w:r>
      <w:r w:rsidRPr="00236041">
        <w:rPr>
          <w:rFonts w:ascii="Times New Roman" w:hAnsi="Times New Roman"/>
          <w:color w:val="943634"/>
          <w:sz w:val="18"/>
          <w:szCs w:val="18"/>
          <w:lang w:val="en-GB"/>
        </w:rPr>
        <w:tab/>
      </w:r>
      <w:r w:rsidRPr="00236041">
        <w:rPr>
          <w:rFonts w:ascii="Times New Roman" w:hAnsi="Times New Roman"/>
          <w:color w:val="943634"/>
          <w:sz w:val="18"/>
          <w:szCs w:val="18"/>
          <w:lang w:val="en-GB"/>
        </w:rPr>
        <w:tab/>
      </w:r>
      <w:r w:rsidRPr="00236041">
        <w:rPr>
          <w:rFonts w:ascii="Times New Roman" w:hAnsi="Times New Roman"/>
          <w:color w:val="943634"/>
          <w:sz w:val="18"/>
          <w:szCs w:val="18"/>
          <w:lang w:val="en-GB"/>
        </w:rPr>
        <w:tab/>
      </w:r>
      <w:r w:rsidRPr="007D5D22">
        <w:rPr>
          <w:rStyle w:val="Emphasis"/>
          <w:rFonts w:ascii="Times New Roman" w:hAnsi="Times New Roman"/>
          <w:b w:val="0"/>
          <w:color w:val="943634"/>
          <w:sz w:val="18"/>
          <w:szCs w:val="18"/>
          <w:lang w:val="fr-CA"/>
        </w:rPr>
        <w:t>Fax: (905) 645-5374</w:t>
      </w:r>
    </w:p>
    <w:p w:rsidR="0079728C" w:rsidRPr="00236041" w:rsidRDefault="0079728C" w:rsidP="0079728C">
      <w:pPr>
        <w:tabs>
          <w:tab w:val="left" w:pos="-1440"/>
          <w:tab w:val="left" w:pos="-720"/>
          <w:tab w:val="left" w:pos="0"/>
          <w:tab w:val="left" w:pos="720"/>
          <w:tab w:val="left" w:pos="1440"/>
          <w:tab w:val="left" w:pos="2160"/>
          <w:tab w:val="right" w:pos="9360"/>
        </w:tabs>
        <w:rPr>
          <w:rStyle w:val="Emphasis"/>
          <w:rFonts w:ascii="Times New Roman" w:hAnsi="Times New Roman"/>
          <w:b w:val="0"/>
          <w:bCs w:val="0"/>
          <w:color w:val="943634"/>
          <w:sz w:val="18"/>
          <w:szCs w:val="18"/>
          <w:lang w:val="fr-CA"/>
        </w:rPr>
      </w:pPr>
      <w:r w:rsidRPr="00236041">
        <w:rPr>
          <w:rFonts w:ascii="Times New Roman" w:hAnsi="Times New Roman"/>
          <w:color w:val="943634"/>
          <w:sz w:val="18"/>
          <w:szCs w:val="18"/>
          <w:lang w:val="fr-CA"/>
        </w:rPr>
        <w:t xml:space="preserve">L8N 2B7 </w:t>
      </w:r>
    </w:p>
    <w:p w:rsidR="0079728C" w:rsidRDefault="0079728C" w:rsidP="0079728C">
      <w:pPr>
        <w:framePr w:w="1080" w:h="1141" w:hRule="exact" w:wrap="auto" w:vAnchor="text" w:hAnchor="page" w:x="5761" w:y="1"/>
        <w:rPr>
          <w:rFonts w:ascii="Univers" w:hAnsi="Univers"/>
        </w:rPr>
      </w:pPr>
      <w:r w:rsidRPr="0024769C">
        <w:rPr>
          <w:rFonts w:ascii="Univers" w:hAnsi="Univers"/>
          <w:noProof/>
          <w:sz w:val="22"/>
        </w:rPr>
        <w:drawing>
          <wp:inline distT="0" distB="0" distL="0" distR="0">
            <wp:extent cx="683895" cy="7232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04" t="-383" r="-404" b="-383"/>
                    <a:stretch>
                      <a:fillRect/>
                    </a:stretch>
                  </pic:blipFill>
                  <pic:spPr bwMode="auto">
                    <a:xfrm>
                      <a:off x="0" y="0"/>
                      <a:ext cx="683895" cy="723265"/>
                    </a:xfrm>
                    <a:prstGeom prst="rect">
                      <a:avLst/>
                    </a:prstGeom>
                    <a:noFill/>
                    <a:ln>
                      <a:noFill/>
                    </a:ln>
                  </pic:spPr>
                </pic:pic>
              </a:graphicData>
            </a:graphic>
          </wp:inline>
        </w:drawing>
      </w:r>
    </w:p>
    <w:p w:rsidR="0079728C" w:rsidRDefault="0079728C" w:rsidP="0079728C">
      <w:pPr>
        <w:tabs>
          <w:tab w:val="left" w:pos="-1440"/>
          <w:tab w:val="left" w:pos="-720"/>
          <w:tab w:val="left" w:pos="0"/>
          <w:tab w:val="left" w:pos="720"/>
          <w:tab w:val="left" w:pos="1440"/>
          <w:tab w:val="left" w:pos="2160"/>
          <w:tab w:val="right" w:pos="9360"/>
        </w:tabs>
        <w:rPr>
          <w:rStyle w:val="Emphasis"/>
          <w:rFonts w:ascii="Times New Roman" w:hAnsi="Times New Roman"/>
          <w:b w:val="0"/>
          <w:color w:val="943634"/>
          <w:sz w:val="18"/>
          <w:szCs w:val="18"/>
          <w:lang w:val="fr-CA"/>
        </w:rPr>
      </w:pPr>
    </w:p>
    <w:p w:rsidR="0079728C" w:rsidRPr="0024769C" w:rsidRDefault="0079728C" w:rsidP="0079728C">
      <w:pPr>
        <w:rPr>
          <w:rFonts w:ascii="Times New Roman" w:hAnsi="Times New Roman"/>
          <w:sz w:val="18"/>
          <w:szCs w:val="18"/>
          <w:lang w:val="fr-CA"/>
        </w:rPr>
      </w:pPr>
    </w:p>
    <w:p w:rsidR="0079728C" w:rsidRPr="0024769C" w:rsidRDefault="0079728C" w:rsidP="0079728C">
      <w:pPr>
        <w:rPr>
          <w:rFonts w:ascii="Times New Roman" w:hAnsi="Times New Roman"/>
          <w:sz w:val="18"/>
          <w:szCs w:val="18"/>
          <w:lang w:val="fr-CA"/>
        </w:rPr>
      </w:pPr>
    </w:p>
    <w:p w:rsidR="0079728C" w:rsidRPr="0024769C" w:rsidRDefault="0079728C" w:rsidP="0079728C">
      <w:pPr>
        <w:rPr>
          <w:rFonts w:ascii="Times New Roman" w:hAnsi="Times New Roman"/>
          <w:sz w:val="18"/>
          <w:szCs w:val="18"/>
          <w:lang w:val="fr-CA"/>
        </w:rPr>
      </w:pPr>
    </w:p>
    <w:p w:rsidR="0079728C" w:rsidRPr="000C1CB8" w:rsidRDefault="0079728C" w:rsidP="000C1CB8">
      <w:pPr>
        <w:rPr>
          <w:rFonts w:ascii="Times New Roman" w:hAnsi="Times New Roman"/>
          <w:sz w:val="28"/>
          <w:szCs w:val="28"/>
        </w:rPr>
      </w:pPr>
    </w:p>
    <w:p w:rsidR="0079728C" w:rsidRPr="000C1CB8" w:rsidRDefault="0079728C" w:rsidP="000C1CB8">
      <w:pPr>
        <w:rPr>
          <w:rFonts w:ascii="Times New Roman" w:hAnsi="Times New Roman"/>
          <w:sz w:val="28"/>
          <w:szCs w:val="28"/>
        </w:rPr>
      </w:pPr>
    </w:p>
    <w:p w:rsidR="0079728C" w:rsidRPr="00D06E3A" w:rsidRDefault="0079728C" w:rsidP="000C1CB8">
      <w:pPr>
        <w:rPr>
          <w:rFonts w:ascii="Times New Roman" w:hAnsi="Times New Roman"/>
          <w:szCs w:val="24"/>
        </w:rPr>
      </w:pPr>
      <w:r w:rsidRPr="00D06E3A">
        <w:rPr>
          <w:rFonts w:ascii="Times New Roman" w:hAnsi="Times New Roman"/>
          <w:szCs w:val="24"/>
        </w:rPr>
        <w:t>From:</w:t>
      </w:r>
      <w:r w:rsidRPr="00D06E3A">
        <w:rPr>
          <w:rFonts w:ascii="Times New Roman" w:hAnsi="Times New Roman"/>
          <w:szCs w:val="24"/>
        </w:rPr>
        <w:tab/>
      </w:r>
      <w:r w:rsidRPr="00D06E3A">
        <w:rPr>
          <w:rFonts w:ascii="Times New Roman" w:hAnsi="Times New Roman"/>
          <w:szCs w:val="24"/>
        </w:rPr>
        <w:tab/>
        <w:t>Harrison S. Arrell</w:t>
      </w:r>
      <w:bookmarkStart w:id="0" w:name="_GoBack"/>
      <w:bookmarkEnd w:id="0"/>
    </w:p>
    <w:p w:rsidR="0079728C" w:rsidRPr="00D06E3A" w:rsidRDefault="0079728C" w:rsidP="000C1CB8">
      <w:pPr>
        <w:ind w:left="720" w:firstLine="720"/>
        <w:rPr>
          <w:rFonts w:ascii="Times New Roman" w:hAnsi="Times New Roman"/>
          <w:szCs w:val="24"/>
        </w:rPr>
      </w:pPr>
      <w:r w:rsidRPr="00D06E3A">
        <w:rPr>
          <w:rFonts w:ascii="Times New Roman" w:hAnsi="Times New Roman"/>
          <w:szCs w:val="24"/>
        </w:rPr>
        <w:t>Regional Senior Justice – Superior Court of Justice</w:t>
      </w:r>
    </w:p>
    <w:p w:rsidR="0079728C" w:rsidRPr="00D06E3A" w:rsidRDefault="0079728C" w:rsidP="000C1CB8">
      <w:pPr>
        <w:ind w:left="720" w:firstLine="720"/>
        <w:rPr>
          <w:rFonts w:ascii="Times New Roman" w:hAnsi="Times New Roman"/>
          <w:szCs w:val="24"/>
        </w:rPr>
      </w:pPr>
      <w:r w:rsidRPr="00D06E3A">
        <w:rPr>
          <w:rFonts w:ascii="Times New Roman" w:hAnsi="Times New Roman"/>
          <w:szCs w:val="24"/>
        </w:rPr>
        <w:t>Central South Region</w:t>
      </w:r>
    </w:p>
    <w:p w:rsidR="0079728C" w:rsidRPr="00D06E3A" w:rsidRDefault="0079728C" w:rsidP="000C1CB8">
      <w:pPr>
        <w:rPr>
          <w:rFonts w:ascii="Times New Roman" w:hAnsi="Times New Roman"/>
          <w:szCs w:val="24"/>
        </w:rPr>
      </w:pPr>
    </w:p>
    <w:p w:rsidR="00D06E3A" w:rsidRPr="00202F86" w:rsidRDefault="00D06E3A" w:rsidP="00202F86">
      <w:pPr>
        <w:pBdr>
          <w:bottom w:val="single" w:sz="12" w:space="1" w:color="auto"/>
        </w:pBdr>
        <w:rPr>
          <w:rFonts w:ascii="Times New Roman" w:hAnsi="Times New Roman"/>
          <w:szCs w:val="24"/>
        </w:rPr>
      </w:pPr>
      <w:r w:rsidRPr="00D06E3A">
        <w:rPr>
          <w:rFonts w:ascii="Times New Roman" w:hAnsi="Times New Roman"/>
          <w:szCs w:val="24"/>
        </w:rPr>
        <w:t>Issued</w:t>
      </w:r>
      <w:r w:rsidR="0079728C" w:rsidRPr="00D06E3A">
        <w:rPr>
          <w:rFonts w:ascii="Times New Roman" w:hAnsi="Times New Roman"/>
          <w:szCs w:val="24"/>
        </w:rPr>
        <w:t>:</w:t>
      </w:r>
      <w:r w:rsidR="0079728C" w:rsidRPr="00D06E3A">
        <w:rPr>
          <w:rFonts w:ascii="Times New Roman" w:hAnsi="Times New Roman"/>
          <w:szCs w:val="24"/>
        </w:rPr>
        <w:tab/>
      </w:r>
      <w:r w:rsidR="007A7E67">
        <w:rPr>
          <w:rFonts w:ascii="Times New Roman" w:hAnsi="Times New Roman"/>
          <w:szCs w:val="24"/>
        </w:rPr>
        <w:tab/>
      </w:r>
      <w:r w:rsidRPr="00D06E3A">
        <w:rPr>
          <w:rFonts w:ascii="Times New Roman" w:hAnsi="Times New Roman"/>
          <w:szCs w:val="24"/>
        </w:rPr>
        <w:t>April 2, 2020</w:t>
      </w:r>
    </w:p>
    <w:p w:rsidR="00D06E3A"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By Notice to the Profession dated March 15, 2020, the Ontario Superior Court of Justice (SCJ) advised the profession, the media and the public that, while the SCJ was suspending court operations, it would continue to hear only urgent matters in criminal, family and civil.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During the intervening period the SCJ has continuously explored all avenues to expand the services it provides to the public.  As set out in the Province-Wide April 2, 2020 Notice to the Profession issued by Geoffrey B. </w:t>
      </w:r>
      <w:proofErr w:type="spellStart"/>
      <w:r w:rsidRPr="00202F86">
        <w:rPr>
          <w:rFonts w:ascii="Times New Roman" w:hAnsi="Times New Roman"/>
          <w:szCs w:val="24"/>
        </w:rPr>
        <w:t>Morawetz</w:t>
      </w:r>
      <w:proofErr w:type="spellEnd"/>
      <w:r w:rsidRPr="00202F86">
        <w:rPr>
          <w:rFonts w:ascii="Times New Roman" w:hAnsi="Times New Roman"/>
          <w:szCs w:val="24"/>
        </w:rPr>
        <w:t>, Chief Justice, Ontario Superior Court of Justice, each Region is expanding the scope of matters it will hear effective April 6, 2020.</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Having considered the various resource</w:t>
      </w:r>
      <w:r w:rsidR="00DB2754" w:rsidRPr="00202F86">
        <w:rPr>
          <w:rFonts w:ascii="Times New Roman" w:hAnsi="Times New Roman"/>
          <w:szCs w:val="24"/>
        </w:rPr>
        <w:t>s</w:t>
      </w:r>
      <w:r w:rsidRPr="00202F86">
        <w:rPr>
          <w:rFonts w:ascii="Times New Roman" w:hAnsi="Times New Roman"/>
          <w:szCs w:val="24"/>
        </w:rPr>
        <w:t xml:space="preserve"> and technological constraints to hearing matters during the suspension of court operations, the Central South Region will, </w:t>
      </w:r>
      <w:r w:rsidRPr="00202F86">
        <w:rPr>
          <w:rFonts w:ascii="Times New Roman" w:hAnsi="Times New Roman"/>
          <w:szCs w:val="24"/>
          <w:u w:val="single"/>
        </w:rPr>
        <w:t>effective April 6, 2020</w:t>
      </w:r>
      <w:r w:rsidRPr="00202F86">
        <w:rPr>
          <w:rFonts w:ascii="Times New Roman" w:hAnsi="Times New Roman"/>
          <w:szCs w:val="24"/>
        </w:rPr>
        <w:t>, expand matters and hearings to deal with the following matters.</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During the next several weeks, the Central South Region will continue to monitor the situation and, if possible, will further expand the types of matters and hearing</w:t>
      </w:r>
      <w:r w:rsidR="00DB2754" w:rsidRPr="00202F86">
        <w:rPr>
          <w:rFonts w:ascii="Times New Roman" w:hAnsi="Times New Roman"/>
          <w:szCs w:val="24"/>
        </w:rPr>
        <w:t>s</w:t>
      </w:r>
      <w:r w:rsidRPr="00202F86">
        <w:rPr>
          <w:rFonts w:ascii="Times New Roman" w:hAnsi="Times New Roman"/>
          <w:szCs w:val="24"/>
        </w:rPr>
        <w:t xml:space="preserve"> that will be heard during these extraordinary times. </w:t>
      </w:r>
    </w:p>
    <w:p w:rsidR="00D06E3A" w:rsidRPr="00202F86" w:rsidRDefault="00D06E3A" w:rsidP="00D06E3A">
      <w:pPr>
        <w:jc w:val="center"/>
        <w:rPr>
          <w:rFonts w:ascii="Times New Roman" w:hAnsi="Times New Roman"/>
          <w:bCs/>
          <w:szCs w:val="24"/>
          <w:u w:val="single"/>
        </w:rPr>
      </w:pPr>
    </w:p>
    <w:p w:rsidR="00D06E3A" w:rsidRPr="00202F86" w:rsidRDefault="00D06E3A" w:rsidP="00D06E3A">
      <w:pPr>
        <w:jc w:val="center"/>
        <w:rPr>
          <w:rFonts w:ascii="Times New Roman" w:hAnsi="Times New Roman"/>
          <w:b/>
          <w:bCs/>
          <w:szCs w:val="24"/>
          <w:u w:val="single"/>
        </w:rPr>
      </w:pPr>
    </w:p>
    <w:p w:rsidR="00D06E3A" w:rsidRPr="00202F86" w:rsidRDefault="00D06E3A" w:rsidP="00D06E3A">
      <w:pPr>
        <w:jc w:val="center"/>
        <w:rPr>
          <w:rFonts w:ascii="Times New Roman" w:hAnsi="Times New Roman"/>
          <w:b/>
          <w:bCs/>
          <w:szCs w:val="24"/>
          <w:u w:val="single"/>
        </w:rPr>
      </w:pPr>
      <w:r w:rsidRPr="00202F86">
        <w:rPr>
          <w:rFonts w:ascii="Times New Roman" w:hAnsi="Times New Roman"/>
          <w:b/>
          <w:bCs/>
          <w:szCs w:val="24"/>
          <w:u w:val="single"/>
        </w:rPr>
        <w:t>CENTRAL SOUTH REGION</w:t>
      </w:r>
    </w:p>
    <w:p w:rsidR="00D06E3A" w:rsidRPr="00202F86" w:rsidRDefault="00D06E3A" w:rsidP="00D06E3A">
      <w:pPr>
        <w:rPr>
          <w:rFonts w:ascii="Times New Roman" w:hAnsi="Times New Roman"/>
          <w:b/>
          <w:bCs/>
          <w:szCs w:val="24"/>
          <w:u w:val="single"/>
        </w:rPr>
      </w:pPr>
    </w:p>
    <w:p w:rsidR="00D06E3A" w:rsidRPr="00202F86" w:rsidRDefault="00D06E3A" w:rsidP="00D06E3A">
      <w:pPr>
        <w:rPr>
          <w:rFonts w:ascii="Times New Roman" w:hAnsi="Times New Roman"/>
          <w:b/>
          <w:bCs/>
          <w:szCs w:val="24"/>
          <w:u w:val="single"/>
        </w:rPr>
      </w:pPr>
      <w:r w:rsidRPr="00202F86">
        <w:rPr>
          <w:rFonts w:ascii="Times New Roman" w:hAnsi="Times New Roman"/>
          <w:b/>
          <w:bCs/>
          <w:szCs w:val="24"/>
          <w:u w:val="single"/>
        </w:rPr>
        <w:t>CRIMINAL MATTERS:</w:t>
      </w:r>
    </w:p>
    <w:p w:rsidR="00D06E3A" w:rsidRPr="00202F86" w:rsidRDefault="00D06E3A" w:rsidP="00D06E3A">
      <w:pPr>
        <w:rPr>
          <w:rFonts w:ascii="Times New Roman" w:hAnsi="Times New Roman"/>
          <w:b/>
          <w:bCs/>
          <w:szCs w:val="24"/>
          <w:u w:val="single"/>
        </w:rPr>
      </w:pPr>
    </w:p>
    <w:p w:rsidR="00D06E3A" w:rsidRPr="00202F86" w:rsidRDefault="00D06E3A" w:rsidP="00D06E3A">
      <w:pPr>
        <w:rPr>
          <w:rFonts w:ascii="Times New Roman" w:hAnsi="Times New Roman"/>
          <w:b/>
          <w:bCs/>
          <w:szCs w:val="24"/>
        </w:rPr>
      </w:pPr>
      <w:r w:rsidRPr="00202F86">
        <w:rPr>
          <w:rFonts w:ascii="Times New Roman" w:hAnsi="Times New Roman"/>
          <w:b/>
          <w:bCs/>
          <w:szCs w:val="24"/>
        </w:rPr>
        <w:t>URGENT;</w:t>
      </w:r>
    </w:p>
    <w:p w:rsidR="00D06E3A" w:rsidRPr="00202F86" w:rsidRDefault="00D06E3A" w:rsidP="00D06E3A">
      <w:pPr>
        <w:rPr>
          <w:rFonts w:ascii="Times New Roman" w:hAnsi="Times New Roman"/>
          <w:b/>
          <w:bCs/>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All urgent requests for hearings in criminal applications are to be set out in a letter (max 2 pages) stating:</w:t>
      </w:r>
    </w:p>
    <w:p w:rsidR="00D06E3A" w:rsidRPr="00202F86" w:rsidRDefault="00D06E3A" w:rsidP="00D06E3A">
      <w:pPr>
        <w:rPr>
          <w:rFonts w:ascii="Times New Roman" w:hAnsi="Times New Roman"/>
          <w:szCs w:val="24"/>
        </w:rPr>
      </w:pPr>
    </w:p>
    <w:p w:rsidR="00D06E3A" w:rsidRPr="00202F86" w:rsidRDefault="00D06E3A" w:rsidP="00035BBD">
      <w:pPr>
        <w:pStyle w:val="ListParagraph"/>
        <w:widowControl/>
        <w:numPr>
          <w:ilvl w:val="1"/>
          <w:numId w:val="4"/>
        </w:numPr>
        <w:ind w:left="1134"/>
        <w:rPr>
          <w:rFonts w:ascii="Times New Roman" w:hAnsi="Times New Roman"/>
          <w:szCs w:val="24"/>
        </w:rPr>
      </w:pPr>
      <w:r w:rsidRPr="00202F86">
        <w:rPr>
          <w:rFonts w:ascii="Times New Roman" w:hAnsi="Times New Roman"/>
          <w:szCs w:val="24"/>
        </w:rPr>
        <w:t>the relief requested;</w:t>
      </w:r>
    </w:p>
    <w:p w:rsidR="00D06E3A" w:rsidRPr="00202F86" w:rsidRDefault="00D06E3A" w:rsidP="00035BBD">
      <w:pPr>
        <w:pStyle w:val="ListParagraph"/>
        <w:ind w:left="1134"/>
        <w:rPr>
          <w:rFonts w:ascii="Times New Roman" w:hAnsi="Times New Roman"/>
          <w:szCs w:val="24"/>
        </w:rPr>
      </w:pPr>
    </w:p>
    <w:p w:rsidR="00D06E3A" w:rsidRPr="00202F86" w:rsidRDefault="00D06E3A" w:rsidP="00035BBD">
      <w:pPr>
        <w:pStyle w:val="ListParagraph"/>
        <w:widowControl/>
        <w:numPr>
          <w:ilvl w:val="1"/>
          <w:numId w:val="4"/>
        </w:numPr>
        <w:ind w:left="1134"/>
        <w:rPr>
          <w:rFonts w:ascii="Times New Roman" w:hAnsi="Times New Roman"/>
          <w:szCs w:val="24"/>
        </w:rPr>
      </w:pPr>
      <w:r w:rsidRPr="00202F86">
        <w:rPr>
          <w:rFonts w:ascii="Times New Roman" w:hAnsi="Times New Roman"/>
          <w:szCs w:val="24"/>
        </w:rPr>
        <w:t>the reason why the matter is urgent; and</w:t>
      </w:r>
    </w:p>
    <w:p w:rsidR="00D06E3A" w:rsidRPr="00202F86" w:rsidRDefault="00D06E3A" w:rsidP="00035BBD">
      <w:pPr>
        <w:pStyle w:val="ListParagraph"/>
        <w:ind w:left="1134"/>
        <w:rPr>
          <w:rFonts w:ascii="Times New Roman" w:hAnsi="Times New Roman"/>
          <w:szCs w:val="24"/>
        </w:rPr>
      </w:pPr>
    </w:p>
    <w:p w:rsidR="00D06E3A" w:rsidRPr="00202F86" w:rsidRDefault="00D06E3A" w:rsidP="00035BBD">
      <w:pPr>
        <w:pStyle w:val="ListParagraph"/>
        <w:widowControl/>
        <w:numPr>
          <w:ilvl w:val="1"/>
          <w:numId w:val="4"/>
        </w:numPr>
        <w:ind w:left="1134"/>
        <w:rPr>
          <w:rFonts w:ascii="Times New Roman" w:hAnsi="Times New Roman"/>
          <w:szCs w:val="24"/>
        </w:rPr>
      </w:pPr>
      <w:r w:rsidRPr="00202F86">
        <w:rPr>
          <w:rFonts w:ascii="Times New Roman" w:hAnsi="Times New Roman"/>
          <w:szCs w:val="24"/>
        </w:rPr>
        <w:lastRenderedPageBreak/>
        <w:t>confirming that the matter can be dealt with by way of a conference hearing.</w:t>
      </w:r>
    </w:p>
    <w:p w:rsidR="00D06E3A" w:rsidRPr="00202F86" w:rsidRDefault="00D06E3A" w:rsidP="00D06E3A">
      <w:pPr>
        <w:pStyle w:val="ListParagraph"/>
        <w:ind w:left="0"/>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w:t>
      </w:r>
      <w:r w:rsidR="002E4C67" w:rsidRPr="00202F86">
        <w:rPr>
          <w:rFonts w:ascii="Times New Roman" w:hAnsi="Times New Roman"/>
          <w:szCs w:val="24"/>
        </w:rPr>
        <w:t xml:space="preserve">urgent </w:t>
      </w:r>
      <w:r w:rsidRPr="00202F86">
        <w:rPr>
          <w:rFonts w:ascii="Times New Roman" w:hAnsi="Times New Roman"/>
          <w:szCs w:val="24"/>
        </w:rPr>
        <w:t>request must be sent to the Trial Coordinator at the court site where the matter is to be heard as follows:</w:t>
      </w:r>
    </w:p>
    <w:p w:rsidR="00D06E3A" w:rsidRPr="00202F86" w:rsidRDefault="00D06E3A" w:rsidP="00D06E3A">
      <w:pPr>
        <w:rPr>
          <w:rFonts w:ascii="Times New Roman" w:hAnsi="Times New Roman"/>
          <w:szCs w:val="24"/>
        </w:rPr>
      </w:pPr>
    </w:p>
    <w:p w:rsidR="00BC2F07" w:rsidRPr="00202F86" w:rsidRDefault="00BC2F07" w:rsidP="00035BBD">
      <w:pPr>
        <w:pStyle w:val="ListParagraph"/>
        <w:widowControl/>
        <w:numPr>
          <w:ilvl w:val="0"/>
          <w:numId w:val="8"/>
        </w:numPr>
        <w:snapToGrid w:val="0"/>
        <w:ind w:left="811" w:hanging="357"/>
        <w:jc w:val="both"/>
        <w:rPr>
          <w:rFonts w:ascii="Times New Roman" w:hAnsi="Times New Roman"/>
          <w:snapToGrid/>
          <w:szCs w:val="24"/>
        </w:rPr>
      </w:pPr>
      <w:bookmarkStart w:id="1" w:name="_Hlk36646125"/>
      <w:r w:rsidRPr="00202F86">
        <w:rPr>
          <w:rFonts w:ascii="Times New Roman" w:hAnsi="Times New Roman"/>
          <w:szCs w:val="24"/>
        </w:rPr>
        <w:t>Brantford</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8" w:history="1">
        <w:r w:rsidRPr="00B617EB">
          <w:rPr>
            <w:rStyle w:val="Hyperlink"/>
            <w:rFonts w:ascii="Times New Roman" w:hAnsi="Times New Roman"/>
            <w:szCs w:val="24"/>
          </w:rPr>
          <w:t>BrantfS@ontario.ca</w:t>
        </w:r>
      </w:hyperlink>
      <w:r w:rsidRPr="00202F86">
        <w:rPr>
          <w:rFonts w:ascii="Times New Roman" w:hAnsi="Times New Roman"/>
          <w:szCs w:val="24"/>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Cayuga</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Pr="00B617EB">
          <w:rPr>
            <w:rStyle w:val="Hyperlink"/>
            <w:rFonts w:ascii="Times New Roman" w:hAnsi="Times New Roman"/>
            <w:szCs w:val="24"/>
          </w:rPr>
          <w:t>Cayuga.Superior.Court@ontario.ca</w:t>
        </w:r>
      </w:hyperlink>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Hamilton</w:t>
      </w:r>
      <w:r>
        <w:rPr>
          <w:rFonts w:ascii="Times New Roman" w:hAnsi="Times New Roman"/>
          <w:szCs w:val="24"/>
        </w:rPr>
        <w:t>:</w:t>
      </w:r>
      <w:r w:rsidR="00595055">
        <w:rPr>
          <w:rFonts w:ascii="Times New Roman" w:hAnsi="Times New Roman"/>
          <w:szCs w:val="24"/>
        </w:rPr>
        <w:tab/>
      </w:r>
      <w:r w:rsidR="00595055">
        <w:rPr>
          <w:rFonts w:ascii="Times New Roman" w:hAnsi="Times New Roman"/>
          <w:szCs w:val="24"/>
        </w:rPr>
        <w:tab/>
      </w:r>
      <w:r>
        <w:rPr>
          <w:rFonts w:ascii="Times New Roman" w:hAnsi="Times New Roman"/>
          <w:szCs w:val="24"/>
        </w:rPr>
        <w:t xml:space="preserve"> </w:t>
      </w:r>
      <w:r>
        <w:rPr>
          <w:rFonts w:ascii="Times New Roman" w:hAnsi="Times New Roman"/>
          <w:szCs w:val="24"/>
        </w:rPr>
        <w:tab/>
      </w:r>
      <w:hyperlink r:id="rId10" w:history="1">
        <w:r w:rsidR="00595055" w:rsidRPr="00510120">
          <w:rPr>
            <w:rStyle w:val="Hyperlink"/>
            <w:rFonts w:ascii="Times New Roman" w:hAnsi="Times New Roman"/>
            <w:szCs w:val="24"/>
          </w:rPr>
          <w:t>Hamilton.Superior.Court@ontario.ca</w:t>
        </w:r>
      </w:hyperlink>
      <w:r w:rsidRPr="00202F86">
        <w:rPr>
          <w:rFonts w:ascii="Times New Roman" w:hAnsi="Times New Roman"/>
          <w:szCs w:val="24"/>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Kitchener/Waterlo</w:t>
      </w:r>
      <w:r>
        <w:rPr>
          <w:rFonts w:ascii="Times New Roman" w:hAnsi="Times New Roman"/>
          <w:szCs w:val="24"/>
        </w:rPr>
        <w:t xml:space="preserve">o: </w:t>
      </w:r>
      <w:r>
        <w:rPr>
          <w:rFonts w:ascii="Times New Roman" w:hAnsi="Times New Roman"/>
          <w:szCs w:val="24"/>
        </w:rPr>
        <w:tab/>
      </w:r>
      <w:r>
        <w:rPr>
          <w:rFonts w:ascii="Times New Roman" w:hAnsi="Times New Roman"/>
          <w:szCs w:val="24"/>
        </w:rPr>
        <w:tab/>
      </w:r>
      <w:hyperlink r:id="rId11" w:history="1">
        <w:r w:rsidRPr="00B617EB">
          <w:rPr>
            <w:rStyle w:val="Hyperlink"/>
            <w:rFonts w:ascii="Times New Roman" w:hAnsi="Times New Roman"/>
            <w:szCs w:val="24"/>
          </w:rPr>
          <w:t>Kitchener.Superior.Court@ontario.ca</w:t>
        </w:r>
      </w:hyperlink>
      <w:r w:rsidRPr="00202F86">
        <w:rPr>
          <w:rFonts w:ascii="Times New Roman" w:hAnsi="Times New Roman"/>
          <w:szCs w:val="24"/>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lang w:val="fr-CA"/>
        </w:rPr>
      </w:pPr>
      <w:r w:rsidRPr="00202F86">
        <w:rPr>
          <w:rFonts w:ascii="Times New Roman" w:hAnsi="Times New Roman"/>
          <w:szCs w:val="24"/>
          <w:lang w:val="fr-CA"/>
        </w:rPr>
        <w:t>Simcoe</w:t>
      </w:r>
      <w:r>
        <w:rPr>
          <w:rFonts w:ascii="Times New Roman" w:hAnsi="Times New Roman"/>
          <w:szCs w:val="24"/>
          <w:lang w:val="fr-CA"/>
        </w:rPr>
        <w:t xml:space="preserv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hyperlink r:id="rId12" w:history="1">
        <w:r w:rsidRPr="00B617EB">
          <w:rPr>
            <w:rStyle w:val="Hyperlink"/>
            <w:rFonts w:ascii="Times New Roman" w:hAnsi="Times New Roman"/>
            <w:szCs w:val="24"/>
            <w:lang w:val="fr-CA"/>
          </w:rPr>
          <w:t>Simcoe.Superior.Court@ontario.ca</w:t>
        </w:r>
      </w:hyperlink>
      <w:r w:rsidRPr="00202F86">
        <w:rPr>
          <w:rFonts w:ascii="Times New Roman" w:hAnsi="Times New Roman"/>
          <w:szCs w:val="24"/>
          <w:lang w:val="fr-CA"/>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 xml:space="preserve">St. </w:t>
      </w:r>
      <w:proofErr w:type="spellStart"/>
      <w:r w:rsidRPr="00202F86">
        <w:rPr>
          <w:rFonts w:ascii="Times New Roman" w:hAnsi="Times New Roman"/>
          <w:szCs w:val="24"/>
        </w:rPr>
        <w:t>Catharines</w:t>
      </w:r>
      <w:proofErr w:type="spell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hyperlink r:id="rId13" w:history="1">
        <w:r w:rsidRPr="00B617EB">
          <w:rPr>
            <w:rStyle w:val="Hyperlink"/>
            <w:rFonts w:ascii="Times New Roman" w:hAnsi="Times New Roman"/>
            <w:szCs w:val="24"/>
          </w:rPr>
          <w:t>St.Catharines.Superior.Court@ontario.ca</w:t>
        </w:r>
      </w:hyperlink>
      <w:r w:rsidRPr="00202F86">
        <w:rPr>
          <w:rFonts w:ascii="Times New Roman" w:hAnsi="Times New Roman"/>
          <w:szCs w:val="24"/>
        </w:rPr>
        <w:t xml:space="preserve"> </w:t>
      </w:r>
    </w:p>
    <w:p w:rsidR="00D06E3A" w:rsidRPr="00BC2F07" w:rsidRDefault="00BC2F07" w:rsidP="00035BBD">
      <w:pPr>
        <w:pStyle w:val="ListParagraph"/>
        <w:numPr>
          <w:ilvl w:val="0"/>
          <w:numId w:val="8"/>
        </w:numPr>
        <w:ind w:left="811" w:hanging="357"/>
        <w:rPr>
          <w:rStyle w:val="Hyperlink"/>
          <w:rFonts w:ascii="Times New Roman" w:hAnsi="Times New Roman"/>
          <w:color w:val="auto"/>
          <w:szCs w:val="24"/>
          <w:u w:val="none"/>
        </w:rPr>
      </w:pPr>
      <w:r w:rsidRPr="00BC2F07">
        <w:rPr>
          <w:rFonts w:ascii="Times New Roman" w:hAnsi="Times New Roman"/>
          <w:szCs w:val="24"/>
        </w:rPr>
        <w:t>Welland:</w:t>
      </w:r>
      <w:r w:rsidRPr="00BC2F07">
        <w:rPr>
          <w:rFonts w:ascii="Times New Roman" w:hAnsi="Times New Roman"/>
          <w:szCs w:val="24"/>
        </w:rPr>
        <w:tab/>
      </w:r>
      <w:r w:rsidRPr="00BC2F07">
        <w:rPr>
          <w:rFonts w:ascii="Times New Roman" w:hAnsi="Times New Roman"/>
          <w:szCs w:val="24"/>
        </w:rPr>
        <w:tab/>
      </w:r>
      <w:r w:rsidRPr="00BC2F07">
        <w:rPr>
          <w:rFonts w:ascii="Times New Roman" w:hAnsi="Times New Roman"/>
          <w:szCs w:val="24"/>
        </w:rPr>
        <w:tab/>
      </w:r>
      <w:hyperlink r:id="rId14" w:history="1">
        <w:r w:rsidRPr="00BC2F07">
          <w:rPr>
            <w:rStyle w:val="Hyperlink"/>
            <w:rFonts w:ascii="Times New Roman" w:hAnsi="Times New Roman"/>
            <w:szCs w:val="24"/>
          </w:rPr>
          <w:t>Welland.Superior.Court@ontario.ca</w:t>
        </w:r>
      </w:hyperlink>
    </w:p>
    <w:bookmarkEnd w:id="1"/>
    <w:p w:rsidR="00BC2F07" w:rsidRPr="00BC2F07" w:rsidRDefault="00BC2F07" w:rsidP="00BC2F07">
      <w:pPr>
        <w:pStyle w:val="ListParagraph"/>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The letter will be reviewed by one of the criminal triage judges as to whether the matter is urgent. If it is deemed urgent, counsel will be given instructions on how the matter will proceed, and the volume of material that may be filed.</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parties shall undertake to file all materials upon resumption of normal court operations. </w:t>
      </w:r>
    </w:p>
    <w:p w:rsidR="00D06E3A" w:rsidRPr="00202F86" w:rsidRDefault="00D06E3A" w:rsidP="00D06E3A">
      <w:pPr>
        <w:rPr>
          <w:rFonts w:ascii="Times New Roman" w:hAnsi="Times New Roman"/>
          <w:szCs w:val="24"/>
        </w:rPr>
      </w:pPr>
    </w:p>
    <w:p w:rsidR="00035BBD" w:rsidRDefault="00D06E3A" w:rsidP="00035BBD">
      <w:pPr>
        <w:rPr>
          <w:rFonts w:ascii="Times New Roman" w:hAnsi="Times New Roman"/>
          <w:szCs w:val="24"/>
        </w:rPr>
      </w:pPr>
      <w:r w:rsidRPr="00202F86">
        <w:rPr>
          <w:rFonts w:ascii="Times New Roman" w:hAnsi="Times New Roman"/>
          <w:szCs w:val="24"/>
        </w:rPr>
        <w:t>The following criminal matters will continue to be heard by the SCJ:</w:t>
      </w:r>
    </w:p>
    <w:p w:rsidR="00035BBD" w:rsidRDefault="00035BBD" w:rsidP="00035BBD">
      <w:pPr>
        <w:rPr>
          <w:rFonts w:ascii="Times New Roman" w:hAnsi="Times New Roman"/>
          <w:szCs w:val="24"/>
        </w:rPr>
      </w:pPr>
    </w:p>
    <w:p w:rsidR="00035BBD" w:rsidRDefault="00D06E3A" w:rsidP="00035BBD">
      <w:pPr>
        <w:pStyle w:val="ListParagraph"/>
        <w:numPr>
          <w:ilvl w:val="1"/>
          <w:numId w:val="5"/>
        </w:numPr>
        <w:rPr>
          <w:rFonts w:ascii="Times New Roman" w:hAnsi="Times New Roman"/>
          <w:szCs w:val="24"/>
        </w:rPr>
      </w:pPr>
      <w:r w:rsidRPr="00035BBD">
        <w:rPr>
          <w:rFonts w:ascii="Times New Roman" w:hAnsi="Times New Roman"/>
          <w:szCs w:val="24"/>
        </w:rPr>
        <w:t>Bail issues (detention reviews and initial hearings on S. 469 offences) for those in custody;</w:t>
      </w:r>
    </w:p>
    <w:p w:rsidR="00035BBD" w:rsidRDefault="00035BBD" w:rsidP="00035BBD">
      <w:pPr>
        <w:pStyle w:val="ListParagraph"/>
        <w:ind w:left="1440"/>
        <w:rPr>
          <w:rFonts w:ascii="Times New Roman" w:hAnsi="Times New Roman"/>
          <w:szCs w:val="24"/>
        </w:rPr>
      </w:pPr>
    </w:p>
    <w:p w:rsidR="00035BBD" w:rsidRDefault="00D06E3A" w:rsidP="00035BBD">
      <w:pPr>
        <w:pStyle w:val="ListParagraph"/>
        <w:numPr>
          <w:ilvl w:val="1"/>
          <w:numId w:val="5"/>
        </w:numPr>
        <w:rPr>
          <w:rFonts w:ascii="Times New Roman" w:hAnsi="Times New Roman"/>
          <w:szCs w:val="24"/>
        </w:rPr>
      </w:pPr>
      <w:r w:rsidRPr="00035BBD">
        <w:rPr>
          <w:rFonts w:ascii="Times New Roman" w:hAnsi="Times New Roman"/>
          <w:szCs w:val="24"/>
        </w:rPr>
        <w:t>Urgent bail issues for those on release (health or Covid-19 related);</w:t>
      </w:r>
    </w:p>
    <w:p w:rsidR="00035BBD" w:rsidRDefault="00035BBD" w:rsidP="00035BBD">
      <w:pPr>
        <w:pStyle w:val="ListParagraph"/>
        <w:ind w:left="1440"/>
        <w:rPr>
          <w:rFonts w:ascii="Times New Roman" w:hAnsi="Times New Roman"/>
          <w:szCs w:val="24"/>
        </w:rPr>
      </w:pPr>
    </w:p>
    <w:p w:rsidR="00035BBD" w:rsidRDefault="00D06E3A" w:rsidP="00035BBD">
      <w:pPr>
        <w:pStyle w:val="ListParagraph"/>
        <w:numPr>
          <w:ilvl w:val="1"/>
          <w:numId w:val="5"/>
        </w:numPr>
        <w:rPr>
          <w:rFonts w:ascii="Times New Roman" w:hAnsi="Times New Roman"/>
          <w:szCs w:val="24"/>
        </w:rPr>
      </w:pPr>
      <w:r w:rsidRPr="00035BBD">
        <w:rPr>
          <w:rFonts w:ascii="Times New Roman" w:hAnsi="Times New Roman"/>
          <w:szCs w:val="24"/>
        </w:rPr>
        <w:t>Joint submission guilty pleas for those in custody who are in a time-served position;</w:t>
      </w:r>
    </w:p>
    <w:p w:rsidR="00035BBD" w:rsidRDefault="00035BBD" w:rsidP="00035BBD">
      <w:pPr>
        <w:pStyle w:val="ListParagraph"/>
        <w:ind w:left="1440"/>
        <w:rPr>
          <w:rFonts w:ascii="Times New Roman" w:hAnsi="Times New Roman"/>
          <w:szCs w:val="24"/>
        </w:rPr>
      </w:pPr>
    </w:p>
    <w:p w:rsidR="00035BBD" w:rsidRDefault="00D06E3A" w:rsidP="00035BBD">
      <w:pPr>
        <w:pStyle w:val="ListParagraph"/>
        <w:numPr>
          <w:ilvl w:val="1"/>
          <w:numId w:val="5"/>
        </w:numPr>
        <w:rPr>
          <w:rFonts w:ascii="Times New Roman" w:hAnsi="Times New Roman"/>
          <w:szCs w:val="24"/>
        </w:rPr>
      </w:pPr>
      <w:r w:rsidRPr="00035BBD">
        <w:rPr>
          <w:rFonts w:ascii="Times New Roman" w:hAnsi="Times New Roman"/>
          <w:szCs w:val="24"/>
        </w:rPr>
        <w:t>Extending stays of driving prohibitions, fine payment,  and bail pending appeal orders for Summary Conviction Appeals that have a sunset clause before May 1; and</w:t>
      </w:r>
    </w:p>
    <w:p w:rsidR="00035BBD" w:rsidRDefault="00035BBD" w:rsidP="00035BBD">
      <w:pPr>
        <w:pStyle w:val="ListParagraph"/>
        <w:ind w:left="1440"/>
        <w:rPr>
          <w:rFonts w:ascii="Times New Roman" w:hAnsi="Times New Roman"/>
          <w:szCs w:val="24"/>
        </w:rPr>
      </w:pPr>
    </w:p>
    <w:p w:rsidR="00D06E3A" w:rsidRPr="00035BBD" w:rsidRDefault="00D06E3A" w:rsidP="00035BBD">
      <w:pPr>
        <w:pStyle w:val="ListParagraph"/>
        <w:numPr>
          <w:ilvl w:val="1"/>
          <w:numId w:val="5"/>
        </w:numPr>
        <w:rPr>
          <w:rFonts w:ascii="Times New Roman" w:hAnsi="Times New Roman"/>
          <w:szCs w:val="24"/>
        </w:rPr>
      </w:pPr>
      <w:r w:rsidRPr="00035BBD">
        <w:rPr>
          <w:rFonts w:ascii="Times New Roman" w:hAnsi="Times New Roman"/>
          <w:i/>
          <w:szCs w:val="24"/>
        </w:rPr>
        <w:t>Habeas corpus</w:t>
      </w:r>
      <w:r w:rsidRPr="00035BBD">
        <w:rPr>
          <w:rFonts w:ascii="Times New Roman" w:hAnsi="Times New Roman"/>
          <w:szCs w:val="24"/>
        </w:rPr>
        <w:t xml:space="preserve"> applications. </w:t>
      </w:r>
    </w:p>
    <w:p w:rsidR="00D06E3A" w:rsidRPr="00202F86" w:rsidRDefault="00D06E3A" w:rsidP="00D06E3A">
      <w:pPr>
        <w:pStyle w:val="ListParagraph"/>
        <w:ind w:left="0"/>
        <w:rPr>
          <w:rFonts w:ascii="Times New Roman" w:hAnsi="Times New Roman"/>
          <w:szCs w:val="24"/>
          <w:lang w:val="en-CA"/>
        </w:rPr>
      </w:pPr>
    </w:p>
    <w:p w:rsidR="00707C06" w:rsidRPr="00707C06" w:rsidRDefault="00707C06" w:rsidP="00D06E3A">
      <w:pPr>
        <w:rPr>
          <w:rFonts w:ascii="Times New Roman" w:hAnsi="Times New Roman"/>
          <w:b/>
          <w:szCs w:val="24"/>
          <w:u w:val="single"/>
        </w:rPr>
      </w:pPr>
      <w:r w:rsidRPr="00707C06">
        <w:rPr>
          <w:rFonts w:ascii="Times New Roman" w:hAnsi="Times New Roman"/>
          <w:b/>
          <w:szCs w:val="24"/>
          <w:u w:val="single"/>
        </w:rPr>
        <w:t xml:space="preserve">ADDITIONAL CRIMINAL MATTERS: </w:t>
      </w:r>
    </w:p>
    <w:p w:rsidR="00707C06" w:rsidRDefault="00707C06"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All requests for a criminal judicial </w:t>
      </w:r>
      <w:proofErr w:type="spellStart"/>
      <w:r w:rsidRPr="00202F86">
        <w:rPr>
          <w:rFonts w:ascii="Times New Roman" w:hAnsi="Times New Roman"/>
          <w:szCs w:val="24"/>
        </w:rPr>
        <w:t>pretrials</w:t>
      </w:r>
      <w:proofErr w:type="spellEnd"/>
      <w:r w:rsidRPr="00202F86">
        <w:rPr>
          <w:rFonts w:ascii="Times New Roman" w:hAnsi="Times New Roman"/>
          <w:szCs w:val="24"/>
        </w:rPr>
        <w:t xml:space="preserve"> </w:t>
      </w:r>
      <w:r w:rsidRPr="00202F86">
        <w:rPr>
          <w:rFonts w:ascii="Times New Roman" w:hAnsi="Times New Roman"/>
          <w:b/>
          <w:bCs/>
          <w:szCs w:val="24"/>
        </w:rPr>
        <w:t>for parties with counsel only</w:t>
      </w:r>
      <w:r w:rsidRPr="00202F86">
        <w:rPr>
          <w:rFonts w:ascii="Times New Roman" w:hAnsi="Times New Roman"/>
          <w:szCs w:val="24"/>
        </w:rPr>
        <w:t xml:space="preserve"> may be requested by counsel by contacting the trial coordinator at the court site where the matter is filed (</w:t>
      </w:r>
      <w:r w:rsidRPr="00202F86">
        <w:rPr>
          <w:rFonts w:ascii="Times New Roman" w:hAnsi="Times New Roman"/>
          <w:b/>
          <w:bCs/>
          <w:szCs w:val="24"/>
        </w:rPr>
        <w:t>see email list above</w:t>
      </w:r>
      <w:r w:rsidRPr="00202F86">
        <w:rPr>
          <w:rFonts w:ascii="Times New Roman" w:hAnsi="Times New Roman"/>
          <w:szCs w:val="24"/>
        </w:rPr>
        <w:t xml:space="preserve">). The </w:t>
      </w:r>
      <w:r w:rsidR="002E4C67" w:rsidRPr="00202F86">
        <w:rPr>
          <w:rFonts w:ascii="Times New Roman" w:hAnsi="Times New Roman"/>
          <w:szCs w:val="24"/>
        </w:rPr>
        <w:t xml:space="preserve">judicial </w:t>
      </w:r>
      <w:r w:rsidRPr="00202F86">
        <w:rPr>
          <w:rFonts w:ascii="Times New Roman" w:hAnsi="Times New Roman"/>
          <w:szCs w:val="24"/>
        </w:rPr>
        <w:t>pretrial will be arranged as per the already established Central South protocol prior to COVID-19.</w:t>
      </w:r>
    </w:p>
    <w:p w:rsidR="002E4C67" w:rsidRDefault="002E4C67" w:rsidP="00D06E3A">
      <w:pPr>
        <w:rPr>
          <w:rFonts w:ascii="Times New Roman" w:hAnsi="Times New Roman"/>
          <w:szCs w:val="24"/>
        </w:rPr>
      </w:pPr>
    </w:p>
    <w:p w:rsidR="00595055" w:rsidRDefault="00595055" w:rsidP="00D06E3A">
      <w:pPr>
        <w:rPr>
          <w:rFonts w:ascii="Times New Roman" w:hAnsi="Times New Roman"/>
          <w:szCs w:val="24"/>
        </w:rPr>
      </w:pPr>
    </w:p>
    <w:p w:rsidR="00595055" w:rsidRDefault="00595055" w:rsidP="00D06E3A">
      <w:pPr>
        <w:rPr>
          <w:rFonts w:ascii="Times New Roman" w:hAnsi="Times New Roman"/>
          <w:szCs w:val="24"/>
        </w:rPr>
      </w:pPr>
    </w:p>
    <w:p w:rsidR="00595055" w:rsidRDefault="00595055" w:rsidP="00D06E3A">
      <w:pPr>
        <w:rPr>
          <w:rFonts w:ascii="Times New Roman" w:hAnsi="Times New Roman"/>
          <w:szCs w:val="24"/>
        </w:rPr>
      </w:pPr>
    </w:p>
    <w:p w:rsidR="00595055" w:rsidRPr="00202F86" w:rsidRDefault="00595055" w:rsidP="00D06E3A">
      <w:pPr>
        <w:rPr>
          <w:rFonts w:ascii="Times New Roman" w:hAnsi="Times New Roman"/>
          <w:szCs w:val="24"/>
        </w:rPr>
      </w:pPr>
    </w:p>
    <w:p w:rsidR="00D06E3A" w:rsidRPr="00202F86" w:rsidRDefault="00D06E3A" w:rsidP="00D06E3A">
      <w:pPr>
        <w:rPr>
          <w:rFonts w:ascii="Times New Roman" w:hAnsi="Times New Roman"/>
          <w:b/>
          <w:szCs w:val="24"/>
          <w:u w:val="single"/>
        </w:rPr>
      </w:pPr>
      <w:r w:rsidRPr="00202F86">
        <w:rPr>
          <w:rFonts w:ascii="Times New Roman" w:hAnsi="Times New Roman"/>
          <w:b/>
          <w:szCs w:val="24"/>
          <w:u w:val="single"/>
        </w:rPr>
        <w:lastRenderedPageBreak/>
        <w:t>FAMILY MATTERS:</w:t>
      </w:r>
    </w:p>
    <w:p w:rsidR="00D06E3A" w:rsidRPr="00202F86" w:rsidRDefault="00D06E3A" w:rsidP="00D06E3A">
      <w:pPr>
        <w:rPr>
          <w:rFonts w:ascii="Times New Roman" w:hAnsi="Times New Roman"/>
          <w:b/>
          <w:szCs w:val="24"/>
          <w:u w:val="single"/>
        </w:rPr>
      </w:pPr>
    </w:p>
    <w:p w:rsidR="00D06E3A" w:rsidRPr="00202F86" w:rsidRDefault="00D06E3A" w:rsidP="00D06E3A">
      <w:pPr>
        <w:rPr>
          <w:rFonts w:ascii="Times New Roman" w:hAnsi="Times New Roman"/>
          <w:b/>
          <w:szCs w:val="24"/>
        </w:rPr>
      </w:pPr>
      <w:r w:rsidRPr="00202F86">
        <w:rPr>
          <w:rFonts w:ascii="Times New Roman" w:hAnsi="Times New Roman"/>
          <w:b/>
          <w:szCs w:val="24"/>
        </w:rPr>
        <w:t>URGENT;</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All urgent requests for hearings in family matters (as described in the March 15, 2020 Notice to the Profession) shall continue to be sent to the trial coordinator by email at the court site where the file is located. The urgent request will be forwarded to the triage judge, and the triage judge will determine whether the matter is urgent.  If the matter is not deemed urgent, the party requesting the hearing will be advised by an endorsement in a return email.</w:t>
      </w:r>
    </w:p>
    <w:p w:rsidR="00D06E3A" w:rsidRPr="00202F86" w:rsidRDefault="00D06E3A" w:rsidP="00D06E3A">
      <w:pPr>
        <w:rPr>
          <w:rFonts w:ascii="Times New Roman" w:hAnsi="Times New Roman"/>
          <w:szCs w:val="24"/>
        </w:rPr>
      </w:pPr>
    </w:p>
    <w:p w:rsidR="00DB2754" w:rsidRPr="00202F86" w:rsidRDefault="00DB2754" w:rsidP="00035BBD">
      <w:pPr>
        <w:pStyle w:val="ListParagraph"/>
        <w:widowControl/>
        <w:numPr>
          <w:ilvl w:val="0"/>
          <w:numId w:val="8"/>
        </w:numPr>
        <w:snapToGrid w:val="0"/>
        <w:ind w:left="811" w:hanging="357"/>
        <w:jc w:val="both"/>
        <w:rPr>
          <w:rFonts w:ascii="Times New Roman" w:hAnsi="Times New Roman"/>
          <w:snapToGrid/>
          <w:szCs w:val="24"/>
        </w:rPr>
      </w:pPr>
      <w:r w:rsidRPr="00202F86">
        <w:rPr>
          <w:rFonts w:ascii="Times New Roman" w:hAnsi="Times New Roman"/>
          <w:szCs w:val="24"/>
        </w:rPr>
        <w:t>Brantford</w:t>
      </w:r>
      <w:r w:rsidR="00202F86">
        <w:rPr>
          <w:rFonts w:ascii="Times New Roman" w:hAnsi="Times New Roman"/>
          <w:szCs w:val="24"/>
        </w:rPr>
        <w:t xml:space="preserve">: </w:t>
      </w:r>
      <w:r w:rsidR="00202F86">
        <w:rPr>
          <w:rFonts w:ascii="Times New Roman" w:hAnsi="Times New Roman"/>
          <w:szCs w:val="24"/>
        </w:rPr>
        <w:tab/>
      </w:r>
      <w:r w:rsidR="00202F86">
        <w:rPr>
          <w:rFonts w:ascii="Times New Roman" w:hAnsi="Times New Roman"/>
          <w:szCs w:val="24"/>
        </w:rPr>
        <w:tab/>
      </w:r>
      <w:r w:rsidR="00202F86">
        <w:rPr>
          <w:rFonts w:ascii="Times New Roman" w:hAnsi="Times New Roman"/>
          <w:szCs w:val="24"/>
        </w:rPr>
        <w:tab/>
      </w:r>
      <w:hyperlink r:id="rId15" w:history="1">
        <w:r w:rsidR="00202F86" w:rsidRPr="00B617EB">
          <w:rPr>
            <w:rStyle w:val="Hyperlink"/>
            <w:rFonts w:ascii="Times New Roman" w:hAnsi="Times New Roman"/>
            <w:szCs w:val="24"/>
          </w:rPr>
          <w:t>BrantfS@ontario.ca</w:t>
        </w:r>
      </w:hyperlink>
      <w:r w:rsidRPr="00202F86">
        <w:rPr>
          <w:rFonts w:ascii="Times New Roman" w:hAnsi="Times New Roman"/>
          <w:szCs w:val="24"/>
        </w:rPr>
        <w:t xml:space="preserve"> </w:t>
      </w:r>
    </w:p>
    <w:p w:rsidR="00DB2754" w:rsidRPr="00202F86" w:rsidRDefault="00DB2754"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Cayuga</w:t>
      </w:r>
      <w:r w:rsidR="00202F86">
        <w:rPr>
          <w:rFonts w:ascii="Times New Roman" w:hAnsi="Times New Roman"/>
          <w:szCs w:val="24"/>
        </w:rPr>
        <w:t xml:space="preserve">: </w:t>
      </w:r>
      <w:r w:rsidR="00202F86">
        <w:rPr>
          <w:rFonts w:ascii="Times New Roman" w:hAnsi="Times New Roman"/>
          <w:szCs w:val="24"/>
        </w:rPr>
        <w:tab/>
      </w:r>
      <w:r w:rsidR="00202F86">
        <w:rPr>
          <w:rFonts w:ascii="Times New Roman" w:hAnsi="Times New Roman"/>
          <w:szCs w:val="24"/>
        </w:rPr>
        <w:tab/>
      </w:r>
      <w:r w:rsidR="00202F86">
        <w:rPr>
          <w:rFonts w:ascii="Times New Roman" w:hAnsi="Times New Roman"/>
          <w:szCs w:val="24"/>
        </w:rPr>
        <w:tab/>
      </w:r>
      <w:hyperlink r:id="rId16" w:history="1">
        <w:r w:rsidR="00202F86" w:rsidRPr="00B617EB">
          <w:rPr>
            <w:rStyle w:val="Hyperlink"/>
            <w:rFonts w:ascii="Times New Roman" w:hAnsi="Times New Roman"/>
            <w:szCs w:val="24"/>
          </w:rPr>
          <w:t>Cayuga.Superior.Court@ontario.ca</w:t>
        </w:r>
      </w:hyperlink>
    </w:p>
    <w:p w:rsidR="00DB2754" w:rsidRPr="00202F86" w:rsidRDefault="00DB2754"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Hamilton Family Court</w:t>
      </w:r>
      <w:r w:rsidR="00202F86">
        <w:rPr>
          <w:rFonts w:ascii="Times New Roman" w:hAnsi="Times New Roman"/>
          <w:szCs w:val="24"/>
        </w:rPr>
        <w:t xml:space="preserve">: </w:t>
      </w:r>
      <w:r w:rsidR="00202F86">
        <w:rPr>
          <w:rFonts w:ascii="Times New Roman" w:hAnsi="Times New Roman"/>
          <w:szCs w:val="24"/>
        </w:rPr>
        <w:tab/>
      </w:r>
      <w:hyperlink r:id="rId17" w:history="1">
        <w:r w:rsidR="00202F86" w:rsidRPr="00B617EB">
          <w:rPr>
            <w:rStyle w:val="Hyperlink"/>
            <w:rFonts w:ascii="Times New Roman" w:hAnsi="Times New Roman"/>
            <w:szCs w:val="24"/>
          </w:rPr>
          <w:t>Hamilton.Family.Superior.Court@ontario.ca</w:t>
        </w:r>
      </w:hyperlink>
      <w:r w:rsidRPr="00202F86">
        <w:rPr>
          <w:rFonts w:ascii="Times New Roman" w:hAnsi="Times New Roman"/>
          <w:szCs w:val="24"/>
        </w:rPr>
        <w:t xml:space="preserve"> </w:t>
      </w:r>
    </w:p>
    <w:p w:rsidR="00DB2754" w:rsidRPr="00202F86" w:rsidRDefault="00DB2754"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Kitchener/Waterlo</w:t>
      </w:r>
      <w:r w:rsidR="00202F86">
        <w:rPr>
          <w:rFonts w:ascii="Times New Roman" w:hAnsi="Times New Roman"/>
          <w:szCs w:val="24"/>
        </w:rPr>
        <w:t xml:space="preserve">o: </w:t>
      </w:r>
      <w:r w:rsidR="00202F86">
        <w:rPr>
          <w:rFonts w:ascii="Times New Roman" w:hAnsi="Times New Roman"/>
          <w:szCs w:val="24"/>
        </w:rPr>
        <w:tab/>
      </w:r>
      <w:r w:rsidR="00202F86">
        <w:rPr>
          <w:rFonts w:ascii="Times New Roman" w:hAnsi="Times New Roman"/>
          <w:szCs w:val="24"/>
        </w:rPr>
        <w:tab/>
      </w:r>
      <w:hyperlink r:id="rId18" w:history="1">
        <w:r w:rsidR="00202F86" w:rsidRPr="00B617EB">
          <w:rPr>
            <w:rStyle w:val="Hyperlink"/>
            <w:rFonts w:ascii="Times New Roman" w:hAnsi="Times New Roman"/>
            <w:szCs w:val="24"/>
          </w:rPr>
          <w:t>Kitchener.Superior.Court@ontario.ca</w:t>
        </w:r>
      </w:hyperlink>
      <w:r w:rsidRPr="00202F86">
        <w:rPr>
          <w:rFonts w:ascii="Times New Roman" w:hAnsi="Times New Roman"/>
          <w:szCs w:val="24"/>
        </w:rPr>
        <w:t xml:space="preserve"> </w:t>
      </w:r>
    </w:p>
    <w:p w:rsidR="00DB2754" w:rsidRPr="00202F86" w:rsidRDefault="00DB2754" w:rsidP="00035BBD">
      <w:pPr>
        <w:pStyle w:val="ListParagraph"/>
        <w:widowControl/>
        <w:numPr>
          <w:ilvl w:val="0"/>
          <w:numId w:val="8"/>
        </w:numPr>
        <w:snapToGrid w:val="0"/>
        <w:ind w:left="811" w:hanging="357"/>
        <w:jc w:val="both"/>
        <w:rPr>
          <w:rFonts w:ascii="Times New Roman" w:hAnsi="Times New Roman"/>
          <w:szCs w:val="24"/>
          <w:lang w:val="fr-CA"/>
        </w:rPr>
      </w:pPr>
      <w:r w:rsidRPr="00202F86">
        <w:rPr>
          <w:rFonts w:ascii="Times New Roman" w:hAnsi="Times New Roman"/>
          <w:szCs w:val="24"/>
          <w:lang w:val="fr-CA"/>
        </w:rPr>
        <w:t>Simcoe</w:t>
      </w:r>
      <w:r w:rsidR="00202F86">
        <w:rPr>
          <w:rFonts w:ascii="Times New Roman" w:hAnsi="Times New Roman"/>
          <w:szCs w:val="24"/>
          <w:lang w:val="fr-CA"/>
        </w:rPr>
        <w:t xml:space="preserve">: </w:t>
      </w:r>
      <w:r w:rsidR="00202F86">
        <w:rPr>
          <w:rFonts w:ascii="Times New Roman" w:hAnsi="Times New Roman"/>
          <w:szCs w:val="24"/>
          <w:lang w:val="fr-CA"/>
        </w:rPr>
        <w:tab/>
      </w:r>
      <w:r w:rsidR="00202F86">
        <w:rPr>
          <w:rFonts w:ascii="Times New Roman" w:hAnsi="Times New Roman"/>
          <w:szCs w:val="24"/>
          <w:lang w:val="fr-CA"/>
        </w:rPr>
        <w:tab/>
      </w:r>
      <w:r w:rsidR="00202F86">
        <w:rPr>
          <w:rFonts w:ascii="Times New Roman" w:hAnsi="Times New Roman"/>
          <w:szCs w:val="24"/>
          <w:lang w:val="fr-CA"/>
        </w:rPr>
        <w:tab/>
      </w:r>
      <w:hyperlink r:id="rId19" w:history="1">
        <w:r w:rsidR="00202F86" w:rsidRPr="00B617EB">
          <w:rPr>
            <w:rStyle w:val="Hyperlink"/>
            <w:rFonts w:ascii="Times New Roman" w:hAnsi="Times New Roman"/>
            <w:szCs w:val="24"/>
            <w:lang w:val="fr-CA"/>
          </w:rPr>
          <w:t>Simcoe.Superior.Court@ontario.ca</w:t>
        </w:r>
      </w:hyperlink>
      <w:r w:rsidRPr="00202F86">
        <w:rPr>
          <w:rFonts w:ascii="Times New Roman" w:hAnsi="Times New Roman"/>
          <w:szCs w:val="24"/>
          <w:lang w:val="fr-CA"/>
        </w:rPr>
        <w:t xml:space="preserve"> </w:t>
      </w:r>
    </w:p>
    <w:p w:rsidR="00DB2754" w:rsidRPr="00202F86" w:rsidRDefault="00DB2754"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 xml:space="preserve">St. </w:t>
      </w:r>
      <w:proofErr w:type="spellStart"/>
      <w:r w:rsidRPr="00202F86">
        <w:rPr>
          <w:rFonts w:ascii="Times New Roman" w:hAnsi="Times New Roman"/>
          <w:szCs w:val="24"/>
        </w:rPr>
        <w:t>Catharines</w:t>
      </w:r>
      <w:proofErr w:type="spellEnd"/>
      <w:r w:rsidR="00202F86">
        <w:rPr>
          <w:rFonts w:ascii="Times New Roman" w:hAnsi="Times New Roman"/>
          <w:szCs w:val="24"/>
        </w:rPr>
        <w:t xml:space="preserve">: </w:t>
      </w:r>
      <w:r w:rsidR="00202F86">
        <w:rPr>
          <w:rFonts w:ascii="Times New Roman" w:hAnsi="Times New Roman"/>
          <w:szCs w:val="24"/>
        </w:rPr>
        <w:tab/>
      </w:r>
      <w:r w:rsidR="00202F86">
        <w:rPr>
          <w:rFonts w:ascii="Times New Roman" w:hAnsi="Times New Roman"/>
          <w:szCs w:val="24"/>
        </w:rPr>
        <w:tab/>
      </w:r>
      <w:hyperlink r:id="rId20" w:history="1">
        <w:r w:rsidR="00202F86" w:rsidRPr="00B617EB">
          <w:rPr>
            <w:rStyle w:val="Hyperlink"/>
            <w:rFonts w:ascii="Times New Roman" w:hAnsi="Times New Roman"/>
            <w:szCs w:val="24"/>
          </w:rPr>
          <w:t>St.Catharines.Superior.Court@ontario.ca</w:t>
        </w:r>
      </w:hyperlink>
      <w:r w:rsidRPr="00202F86">
        <w:rPr>
          <w:rFonts w:ascii="Times New Roman" w:hAnsi="Times New Roman"/>
          <w:szCs w:val="24"/>
        </w:rPr>
        <w:t xml:space="preserve"> </w:t>
      </w:r>
    </w:p>
    <w:p w:rsidR="00DB2754" w:rsidRPr="00202F86" w:rsidRDefault="00DB2754"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Welland</w:t>
      </w:r>
      <w:r w:rsidR="00202F86">
        <w:rPr>
          <w:rFonts w:ascii="Times New Roman" w:hAnsi="Times New Roman"/>
          <w:szCs w:val="24"/>
        </w:rPr>
        <w:t>:</w:t>
      </w:r>
      <w:r w:rsidR="00202F86">
        <w:rPr>
          <w:rFonts w:ascii="Times New Roman" w:hAnsi="Times New Roman"/>
          <w:szCs w:val="24"/>
        </w:rPr>
        <w:tab/>
      </w:r>
      <w:r w:rsidR="00202F86">
        <w:rPr>
          <w:rFonts w:ascii="Times New Roman" w:hAnsi="Times New Roman"/>
          <w:szCs w:val="24"/>
        </w:rPr>
        <w:tab/>
      </w:r>
      <w:r w:rsidR="00202F86">
        <w:rPr>
          <w:rFonts w:ascii="Times New Roman" w:hAnsi="Times New Roman"/>
          <w:szCs w:val="24"/>
        </w:rPr>
        <w:tab/>
      </w:r>
      <w:hyperlink r:id="rId21" w:history="1">
        <w:r w:rsidR="00202F86" w:rsidRPr="00B617EB">
          <w:rPr>
            <w:rStyle w:val="Hyperlink"/>
            <w:rFonts w:ascii="Times New Roman" w:hAnsi="Times New Roman"/>
            <w:szCs w:val="24"/>
          </w:rPr>
          <w:t>Welland.Superior.Court@ontario.ca</w:t>
        </w:r>
      </w:hyperlink>
      <w:r w:rsidRPr="00202F86">
        <w:rPr>
          <w:rFonts w:ascii="Times New Roman" w:hAnsi="Times New Roman"/>
          <w:szCs w:val="24"/>
        </w:rPr>
        <w:t xml:space="preserve"> </w:t>
      </w:r>
    </w:p>
    <w:p w:rsidR="00D06E3A" w:rsidRPr="00202F86" w:rsidRDefault="00202F86" w:rsidP="00D06E3A">
      <w:pPr>
        <w:rPr>
          <w:rFonts w:ascii="Times New Roman" w:hAnsi="Times New Roman"/>
          <w:szCs w:val="24"/>
        </w:rPr>
      </w:pPr>
      <w:r>
        <w:rPr>
          <w:rFonts w:ascii="Times New Roman" w:hAnsi="Times New Roman"/>
          <w:szCs w:val="24"/>
        </w:rPr>
        <w:t xml:space="preserve"> </w:t>
      </w:r>
    </w:p>
    <w:p w:rsidR="00D06E3A" w:rsidRPr="00202F86" w:rsidRDefault="00D06E3A" w:rsidP="00D06E3A">
      <w:pPr>
        <w:rPr>
          <w:rFonts w:ascii="Times New Roman" w:hAnsi="Times New Roman"/>
          <w:szCs w:val="24"/>
        </w:rPr>
      </w:pPr>
      <w:r w:rsidRPr="00202F86">
        <w:rPr>
          <w:rFonts w:ascii="Times New Roman" w:hAnsi="Times New Roman"/>
          <w:szCs w:val="24"/>
        </w:rPr>
        <w:t xml:space="preserve">If the triage judge determines that the matter is urgent, the judge will issue an endorsement by email setting out the terms for the filing, service, and any other directions for the hearing of the application.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Electronic materials from each party are limited to 10MB unless the SCJ judge hearing the matter expressly grants an order permitting the materials to be sent in multiple emails.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parties must undertake to file all materials and any fee payable upon resumption of normal court operations.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b/>
          <w:szCs w:val="24"/>
          <w:u w:val="single"/>
        </w:rPr>
      </w:pPr>
      <w:r w:rsidRPr="00202F86">
        <w:rPr>
          <w:rFonts w:ascii="Times New Roman" w:hAnsi="Times New Roman"/>
          <w:b/>
          <w:szCs w:val="24"/>
          <w:u w:val="single"/>
        </w:rPr>
        <w:t xml:space="preserve">NON-URGENT MATTERS: </w:t>
      </w:r>
    </w:p>
    <w:p w:rsidR="00D06E3A" w:rsidRPr="00202F86" w:rsidRDefault="00D06E3A" w:rsidP="00D06E3A">
      <w:pPr>
        <w:rPr>
          <w:rFonts w:ascii="Times New Roman" w:hAnsi="Times New Roman"/>
          <w:b/>
          <w:szCs w:val="24"/>
          <w:u w:val="single"/>
        </w:rPr>
      </w:pPr>
    </w:p>
    <w:p w:rsidR="00D06E3A" w:rsidRPr="00202F86" w:rsidRDefault="00D06E3A" w:rsidP="00D06E3A">
      <w:pPr>
        <w:rPr>
          <w:rFonts w:ascii="Times New Roman" w:hAnsi="Times New Roman"/>
          <w:b/>
          <w:szCs w:val="24"/>
        </w:rPr>
      </w:pPr>
      <w:r w:rsidRPr="00202F86">
        <w:rPr>
          <w:rFonts w:ascii="Times New Roman" w:hAnsi="Times New Roman"/>
          <w:b/>
          <w:szCs w:val="24"/>
        </w:rPr>
        <w:t>CONSENT AND OTHER BASKET MOTIONS;</w:t>
      </w:r>
    </w:p>
    <w:p w:rsidR="00D06E3A" w:rsidRPr="00202F86" w:rsidRDefault="00D06E3A" w:rsidP="00D06E3A">
      <w:pPr>
        <w:rPr>
          <w:rFonts w:ascii="Times New Roman" w:hAnsi="Times New Roman"/>
          <w:b/>
          <w:smallCaps/>
          <w:szCs w:val="24"/>
          <w:u w:val="single"/>
          <w:lang w:val="en-CA"/>
        </w:rPr>
      </w:pPr>
    </w:p>
    <w:p w:rsidR="00D06E3A" w:rsidRDefault="00D06E3A" w:rsidP="00D06E3A">
      <w:pPr>
        <w:rPr>
          <w:rFonts w:ascii="Times New Roman" w:hAnsi="Times New Roman"/>
          <w:szCs w:val="24"/>
        </w:rPr>
      </w:pPr>
      <w:r w:rsidRPr="00202F86">
        <w:rPr>
          <w:rFonts w:ascii="Times New Roman" w:hAnsi="Times New Roman"/>
          <w:szCs w:val="24"/>
        </w:rPr>
        <w:t xml:space="preserve">All consent motions and other basket motions </w:t>
      </w:r>
      <w:r w:rsidR="00707C06" w:rsidRPr="00707C06">
        <w:rPr>
          <w:rFonts w:ascii="Times New Roman" w:hAnsi="Times New Roman"/>
          <w:b/>
          <w:szCs w:val="24"/>
          <w:u w:val="single"/>
        </w:rPr>
        <w:t>must</w:t>
      </w:r>
      <w:r w:rsidRPr="00202F86">
        <w:rPr>
          <w:rFonts w:ascii="Times New Roman" w:hAnsi="Times New Roman"/>
          <w:szCs w:val="24"/>
        </w:rPr>
        <w:t xml:space="preserve"> be delivered electronically to</w:t>
      </w:r>
      <w:r w:rsidR="00707C06">
        <w:rPr>
          <w:rFonts w:ascii="Times New Roman" w:hAnsi="Times New Roman"/>
          <w:szCs w:val="24"/>
        </w:rPr>
        <w:t xml:space="preserve"> the court office at the court site where the file is located, as listed below: </w:t>
      </w:r>
    </w:p>
    <w:p w:rsidR="00BC2F07" w:rsidRDefault="00BC2F07" w:rsidP="00D06E3A">
      <w:pPr>
        <w:rPr>
          <w:rFonts w:ascii="Times New Roman" w:hAnsi="Times New Roman"/>
          <w:szCs w:val="24"/>
        </w:rPr>
      </w:pPr>
    </w:p>
    <w:p w:rsidR="00035BBD" w:rsidRPr="00035BBD" w:rsidRDefault="00035BBD" w:rsidP="00035BBD">
      <w:pPr>
        <w:pStyle w:val="ListParagraph"/>
        <w:widowControl/>
        <w:numPr>
          <w:ilvl w:val="0"/>
          <w:numId w:val="12"/>
        </w:numPr>
        <w:ind w:left="811" w:hanging="357"/>
        <w:jc w:val="both"/>
        <w:rPr>
          <w:rFonts w:ascii="Times New Roman" w:hAnsi="Times New Roman"/>
          <w:snapToGrid/>
        </w:rPr>
      </w:pPr>
      <w:r w:rsidRPr="00035BBD">
        <w:rPr>
          <w:rFonts w:ascii="Times New Roman" w:hAnsi="Times New Roman"/>
        </w:rPr>
        <w:t>Brantford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22" w:history="1">
        <w:r w:rsidRPr="00582DFD">
          <w:rPr>
            <w:rStyle w:val="Hyperlink"/>
            <w:rFonts w:ascii="Times New Roman" w:hAnsi="Times New Roman"/>
          </w:rPr>
          <w:t>BrantfordSCJCourt@ontario.ca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Cayuga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23" w:history="1">
        <w:r w:rsidRPr="00582DFD">
          <w:rPr>
            <w:rStyle w:val="Hyperlink"/>
            <w:rFonts w:ascii="Times New Roman" w:hAnsi="Times New Roman"/>
          </w:rPr>
          <w:t>HaldimandCou</w:t>
        </w:r>
        <w:r w:rsidR="00291715">
          <w:rPr>
            <w:rStyle w:val="Hyperlink"/>
            <w:rFonts w:ascii="Times New Roman" w:hAnsi="Times New Roman"/>
          </w:rPr>
          <w:t>n</w:t>
        </w:r>
        <w:r w:rsidRPr="00582DFD">
          <w:rPr>
            <w:rStyle w:val="Hyperlink"/>
            <w:rFonts w:ascii="Times New Roman" w:hAnsi="Times New Roman"/>
          </w:rPr>
          <w:t>tyCourt@ontario.ca</w:t>
        </w:r>
      </w:hyperlink>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Hamilto</w:t>
      </w:r>
      <w:r>
        <w:rPr>
          <w:rFonts w:ascii="Times New Roman" w:hAnsi="Times New Roman"/>
        </w:rPr>
        <w:t xml:space="preserve">n: </w:t>
      </w:r>
      <w:r>
        <w:rPr>
          <w:rFonts w:ascii="Times New Roman" w:hAnsi="Times New Roman"/>
        </w:rPr>
        <w:tab/>
      </w:r>
      <w:r>
        <w:rPr>
          <w:rFonts w:ascii="Times New Roman" w:hAnsi="Times New Roman"/>
        </w:rPr>
        <w:tab/>
      </w:r>
      <w:r>
        <w:rPr>
          <w:rFonts w:ascii="Times New Roman" w:hAnsi="Times New Roman"/>
        </w:rPr>
        <w:tab/>
      </w:r>
      <w:hyperlink r:id="rId24" w:history="1">
        <w:r w:rsidRPr="00582DFD">
          <w:rPr>
            <w:rStyle w:val="Hyperlink"/>
            <w:rFonts w:ascii="Times New Roman" w:hAnsi="Times New Roman"/>
          </w:rPr>
          <w:t>HamiltonSCJCourt@ontario.ca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Kitchener/Waterloo</w:t>
      </w:r>
      <w:r>
        <w:rPr>
          <w:rFonts w:ascii="Times New Roman" w:hAnsi="Times New Roman"/>
        </w:rPr>
        <w:t xml:space="preserve">: </w:t>
      </w:r>
      <w:r>
        <w:rPr>
          <w:rFonts w:ascii="Times New Roman" w:hAnsi="Times New Roman"/>
        </w:rPr>
        <w:tab/>
      </w:r>
      <w:r>
        <w:rPr>
          <w:rFonts w:ascii="Times New Roman" w:hAnsi="Times New Roman"/>
        </w:rPr>
        <w:tab/>
      </w:r>
      <w:hyperlink r:id="rId25" w:history="1">
        <w:r w:rsidRPr="00582DFD">
          <w:rPr>
            <w:rStyle w:val="Hyperlink"/>
            <w:rFonts w:ascii="Times New Roman" w:hAnsi="Times New Roman"/>
          </w:rPr>
          <w:t>Kitchener.Courthouse@ontario.ca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lang w:val="fr-CA"/>
        </w:rPr>
      </w:pPr>
      <w:r w:rsidRPr="00035BBD">
        <w:rPr>
          <w:rFonts w:ascii="Times New Roman" w:hAnsi="Times New Roman"/>
          <w:lang w:val="fr-CA"/>
        </w:rPr>
        <w:t>Simco</w:t>
      </w:r>
      <w:r>
        <w:rPr>
          <w:rFonts w:ascii="Times New Roman" w:hAnsi="Times New Roman"/>
          <w:lang w:val="fr-CA"/>
        </w:rPr>
        <w:t xml:space="preserve">e: </w:t>
      </w:r>
      <w:r>
        <w:rPr>
          <w:rFonts w:ascii="Times New Roman" w:hAnsi="Times New Roman"/>
          <w:lang w:val="fr-CA"/>
        </w:rPr>
        <w:tab/>
      </w:r>
      <w:r>
        <w:rPr>
          <w:rFonts w:ascii="Times New Roman" w:hAnsi="Times New Roman"/>
          <w:lang w:val="fr-CA"/>
        </w:rPr>
        <w:tab/>
      </w:r>
      <w:r>
        <w:rPr>
          <w:rFonts w:ascii="Times New Roman" w:hAnsi="Times New Roman"/>
          <w:lang w:val="fr-CA"/>
        </w:rPr>
        <w:tab/>
      </w:r>
      <w:hyperlink r:id="rId26" w:history="1">
        <w:r w:rsidR="00D744A7">
          <w:rPr>
            <w:rStyle w:val="Hyperlink"/>
            <w:rFonts w:ascii="Century Schoolbook" w:hAnsi="Century Schoolbook"/>
            <w:szCs w:val="24"/>
          </w:rPr>
          <w:t>Simcoe.SCJ.Courts@ontario.ca</w:t>
        </w:r>
      </w:hyperlink>
      <w:r w:rsidRPr="00035BBD">
        <w:rPr>
          <w:rFonts w:ascii="Times New Roman" w:hAnsi="Times New Roman"/>
          <w:lang w:val="fr-CA"/>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 xml:space="preserve">St. </w:t>
      </w:r>
      <w:proofErr w:type="spellStart"/>
      <w:r w:rsidRPr="00035BBD">
        <w:rPr>
          <w:rFonts w:ascii="Times New Roman" w:hAnsi="Times New Roman"/>
        </w:rPr>
        <w:t>Catharines</w:t>
      </w:r>
      <w:proofErr w:type="spellEnd"/>
      <w:r>
        <w:rPr>
          <w:rFonts w:ascii="Times New Roman" w:hAnsi="Times New Roman"/>
        </w:rPr>
        <w:t xml:space="preserve">: </w:t>
      </w:r>
      <w:r>
        <w:rPr>
          <w:rFonts w:ascii="Times New Roman" w:hAnsi="Times New Roman"/>
        </w:rPr>
        <w:tab/>
      </w:r>
      <w:r>
        <w:rPr>
          <w:rFonts w:ascii="Times New Roman" w:hAnsi="Times New Roman"/>
        </w:rPr>
        <w:tab/>
      </w:r>
      <w:hyperlink r:id="rId27" w:history="1">
        <w:r w:rsidRPr="00582DFD">
          <w:rPr>
            <w:rStyle w:val="Hyperlink"/>
            <w:rFonts w:ascii="Times New Roman" w:hAnsi="Times New Roman"/>
          </w:rPr>
          <w:t>SCJStCatharinesCourthouse@ontario.ca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Welland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28" w:history="1">
        <w:r w:rsidR="00A229B9" w:rsidRPr="00510120">
          <w:rPr>
            <w:rStyle w:val="Hyperlink"/>
            <w:rFonts w:ascii="Times New Roman" w:hAnsi="Times New Roman"/>
          </w:rPr>
          <w:t>SCJWellandCourthouse@ontario.ca</w:t>
        </w:r>
      </w:hyperlink>
      <w:r w:rsidRPr="00035BBD">
        <w:rPr>
          <w:rFonts w:ascii="Times New Roman" w:hAnsi="Times New Roman"/>
        </w:rPr>
        <w:t xml:space="preserve"> </w:t>
      </w:r>
    </w:p>
    <w:p w:rsidR="00160B96" w:rsidRPr="00202F86" w:rsidRDefault="00160B96" w:rsidP="002E4C67">
      <w:pPr>
        <w:widowControl/>
        <w:snapToGrid w:val="0"/>
        <w:jc w:val="both"/>
        <w:rPr>
          <w:rFonts w:ascii="Times New Roman" w:hAnsi="Times New Roman"/>
          <w:szCs w:val="24"/>
        </w:rPr>
      </w:pPr>
    </w:p>
    <w:p w:rsidR="00160B96" w:rsidRPr="00202F86" w:rsidRDefault="00160B96" w:rsidP="00160B96">
      <w:pPr>
        <w:rPr>
          <w:rFonts w:ascii="Times New Roman" w:hAnsi="Times New Roman"/>
          <w:snapToGrid/>
          <w:szCs w:val="24"/>
          <w:lang w:val="en-CA"/>
        </w:rPr>
      </w:pPr>
      <w:r w:rsidRPr="00202F86">
        <w:rPr>
          <w:rFonts w:ascii="Times New Roman" w:hAnsi="Times New Roman"/>
          <w:szCs w:val="24"/>
        </w:rPr>
        <w:t xml:space="preserve">In order to ensure your request is received and processed by the appropriate court office, </w:t>
      </w:r>
      <w:r w:rsidRPr="00202F86">
        <w:rPr>
          <w:rFonts w:ascii="Times New Roman" w:hAnsi="Times New Roman"/>
          <w:b/>
          <w:szCs w:val="24"/>
          <w:u w:val="single"/>
        </w:rPr>
        <w:t>the subject line</w:t>
      </w:r>
      <w:r w:rsidRPr="00202F86">
        <w:rPr>
          <w:rFonts w:ascii="Times New Roman" w:hAnsi="Times New Roman"/>
          <w:szCs w:val="24"/>
        </w:rPr>
        <w:t xml:space="preserve"> should include the following information:</w:t>
      </w:r>
    </w:p>
    <w:p w:rsidR="00160B96" w:rsidRPr="00202F86" w:rsidRDefault="00160B96" w:rsidP="00160B96">
      <w:pPr>
        <w:rPr>
          <w:rFonts w:ascii="Times New Roman" w:hAnsi="Times New Roman"/>
          <w:szCs w:val="24"/>
        </w:rPr>
      </w:pPr>
    </w:p>
    <w:p w:rsidR="00035BBD" w:rsidRDefault="00160B96" w:rsidP="00035BBD">
      <w:pPr>
        <w:pStyle w:val="ListParagraph"/>
        <w:numPr>
          <w:ilvl w:val="0"/>
          <w:numId w:val="14"/>
        </w:numPr>
        <w:ind w:left="1491" w:hanging="357"/>
        <w:rPr>
          <w:rFonts w:ascii="Times New Roman" w:hAnsi="Times New Roman"/>
          <w:szCs w:val="24"/>
        </w:rPr>
      </w:pPr>
      <w:r w:rsidRPr="00035BBD">
        <w:rPr>
          <w:rFonts w:ascii="Times New Roman" w:hAnsi="Times New Roman"/>
          <w:szCs w:val="24"/>
        </w:rPr>
        <w:lastRenderedPageBreak/>
        <w:t>LEVEL OF COURT (SCJ)</w:t>
      </w:r>
    </w:p>
    <w:p w:rsidR="00035BBD" w:rsidRDefault="00160B96" w:rsidP="00035BBD">
      <w:pPr>
        <w:pStyle w:val="ListParagraph"/>
        <w:numPr>
          <w:ilvl w:val="0"/>
          <w:numId w:val="14"/>
        </w:numPr>
        <w:ind w:left="1491" w:hanging="357"/>
        <w:rPr>
          <w:rFonts w:ascii="Times New Roman" w:hAnsi="Times New Roman"/>
          <w:szCs w:val="24"/>
        </w:rPr>
      </w:pPr>
      <w:r w:rsidRPr="00035BBD">
        <w:rPr>
          <w:rFonts w:ascii="Times New Roman" w:hAnsi="Times New Roman"/>
          <w:szCs w:val="24"/>
        </w:rPr>
        <w:t>TYPE OF MATTER (Criminal, Family, Civil, Civil Enforcement, Small Claims, Estates)</w:t>
      </w:r>
    </w:p>
    <w:p w:rsidR="00035BBD" w:rsidRDefault="00160B96" w:rsidP="00035BBD">
      <w:pPr>
        <w:pStyle w:val="ListParagraph"/>
        <w:numPr>
          <w:ilvl w:val="0"/>
          <w:numId w:val="14"/>
        </w:numPr>
        <w:ind w:left="1491" w:hanging="357"/>
        <w:rPr>
          <w:rFonts w:ascii="Times New Roman" w:hAnsi="Times New Roman"/>
          <w:szCs w:val="24"/>
        </w:rPr>
      </w:pPr>
      <w:r w:rsidRPr="00035BBD">
        <w:rPr>
          <w:rFonts w:ascii="Times New Roman" w:hAnsi="Times New Roman"/>
          <w:szCs w:val="24"/>
        </w:rPr>
        <w:t>FILE NUMBER (if applicable)</w:t>
      </w:r>
    </w:p>
    <w:p w:rsidR="00160B96" w:rsidRPr="00035BBD" w:rsidRDefault="00160B96" w:rsidP="00035BBD">
      <w:pPr>
        <w:pStyle w:val="ListParagraph"/>
        <w:numPr>
          <w:ilvl w:val="0"/>
          <w:numId w:val="14"/>
        </w:numPr>
        <w:ind w:left="1491" w:hanging="357"/>
        <w:rPr>
          <w:rFonts w:ascii="Times New Roman" w:hAnsi="Times New Roman"/>
          <w:szCs w:val="24"/>
        </w:rPr>
      </w:pPr>
      <w:r w:rsidRPr="00035BBD">
        <w:rPr>
          <w:rFonts w:ascii="Times New Roman" w:hAnsi="Times New Roman"/>
          <w:szCs w:val="24"/>
        </w:rPr>
        <w:t xml:space="preserve">TYPE OF DOCUMENT (e.g., Motion, Conference Brief, </w:t>
      </w:r>
      <w:proofErr w:type="gramStart"/>
      <w:r w:rsidRPr="00035BBD">
        <w:rPr>
          <w:rFonts w:ascii="Times New Roman" w:hAnsi="Times New Roman"/>
          <w:szCs w:val="24"/>
        </w:rPr>
        <w:t>Other</w:t>
      </w:r>
      <w:proofErr w:type="gramEnd"/>
      <w:r w:rsidRPr="00035BBD">
        <w:rPr>
          <w:rFonts w:ascii="Times New Roman" w:hAnsi="Times New Roman"/>
          <w:szCs w:val="24"/>
        </w:rPr>
        <w:t xml:space="preserve"> Request)    </w:t>
      </w:r>
    </w:p>
    <w:p w:rsidR="00160B96" w:rsidRPr="00202F86" w:rsidRDefault="00160B96" w:rsidP="00160B96">
      <w:pPr>
        <w:ind w:firstLine="720"/>
        <w:rPr>
          <w:rFonts w:ascii="Times New Roman" w:hAnsi="Times New Roman"/>
          <w:szCs w:val="24"/>
        </w:rPr>
      </w:pPr>
    </w:p>
    <w:p w:rsidR="00160B96" w:rsidRPr="00202F86" w:rsidRDefault="00160B96" w:rsidP="00160B96">
      <w:pPr>
        <w:rPr>
          <w:rFonts w:ascii="Times New Roman" w:hAnsi="Times New Roman"/>
          <w:szCs w:val="24"/>
        </w:rPr>
      </w:pPr>
      <w:r w:rsidRPr="00202F86">
        <w:rPr>
          <w:rFonts w:ascii="Times New Roman" w:hAnsi="Times New Roman"/>
          <w:szCs w:val="24"/>
        </w:rPr>
        <w:t>AND:    </w:t>
      </w:r>
    </w:p>
    <w:p w:rsidR="00160B96" w:rsidRPr="00202F86" w:rsidRDefault="00160B96" w:rsidP="00160B96">
      <w:pPr>
        <w:rPr>
          <w:rFonts w:ascii="Times New Roman" w:hAnsi="Times New Roman"/>
          <w:szCs w:val="24"/>
        </w:rPr>
      </w:pPr>
      <w:r w:rsidRPr="00202F86">
        <w:rPr>
          <w:rFonts w:ascii="Times New Roman" w:hAnsi="Times New Roman"/>
          <w:szCs w:val="24"/>
        </w:rPr>
        <w:t xml:space="preserve">   </w:t>
      </w:r>
    </w:p>
    <w:p w:rsidR="00160B96" w:rsidRDefault="00160B96" w:rsidP="00707C06">
      <w:pPr>
        <w:rPr>
          <w:rFonts w:ascii="Times New Roman" w:hAnsi="Times New Roman"/>
          <w:szCs w:val="24"/>
        </w:rPr>
      </w:pPr>
      <w:r w:rsidRPr="00202F86">
        <w:rPr>
          <w:rFonts w:ascii="Times New Roman" w:hAnsi="Times New Roman"/>
          <w:szCs w:val="24"/>
        </w:rPr>
        <w:t xml:space="preserve">The </w:t>
      </w:r>
      <w:r w:rsidRPr="00202F86">
        <w:rPr>
          <w:rFonts w:ascii="Times New Roman" w:hAnsi="Times New Roman"/>
          <w:b/>
          <w:szCs w:val="24"/>
          <w:u w:val="single"/>
        </w:rPr>
        <w:t>body of the email</w:t>
      </w:r>
      <w:r w:rsidRPr="00202F86">
        <w:rPr>
          <w:rFonts w:ascii="Times New Roman" w:hAnsi="Times New Roman"/>
          <w:szCs w:val="24"/>
        </w:rPr>
        <w:t xml:space="preserve"> should include the following information if applicable: </w:t>
      </w:r>
    </w:p>
    <w:p w:rsidR="00707C06" w:rsidRPr="00202F86" w:rsidRDefault="00707C06" w:rsidP="00707C06">
      <w:pPr>
        <w:rPr>
          <w:rFonts w:ascii="Times New Roman" w:hAnsi="Times New Roman"/>
          <w:szCs w:val="24"/>
        </w:rPr>
      </w:pPr>
    </w:p>
    <w:p w:rsidR="00160B96" w:rsidRPr="00707C06" w:rsidRDefault="00160B96" w:rsidP="00035BBD">
      <w:pPr>
        <w:pStyle w:val="ListParagraph"/>
        <w:numPr>
          <w:ilvl w:val="0"/>
          <w:numId w:val="10"/>
        </w:numPr>
        <w:ind w:left="1491" w:hanging="357"/>
        <w:rPr>
          <w:rFonts w:ascii="Times New Roman" w:hAnsi="Times New Roman"/>
          <w:szCs w:val="24"/>
        </w:rPr>
      </w:pPr>
      <w:r w:rsidRPr="00707C06">
        <w:rPr>
          <w:rFonts w:ascii="Times New Roman" w:hAnsi="Times New Roman"/>
          <w:szCs w:val="24"/>
        </w:rPr>
        <w:t>short title of proceeding</w:t>
      </w:r>
    </w:p>
    <w:p w:rsidR="00160B96" w:rsidRPr="00707C06" w:rsidRDefault="00160B96" w:rsidP="00035BBD">
      <w:pPr>
        <w:pStyle w:val="ListParagraph"/>
        <w:numPr>
          <w:ilvl w:val="0"/>
          <w:numId w:val="10"/>
        </w:numPr>
        <w:ind w:left="1491" w:hanging="357"/>
        <w:rPr>
          <w:rFonts w:ascii="Times New Roman" w:hAnsi="Times New Roman"/>
          <w:szCs w:val="24"/>
        </w:rPr>
      </w:pPr>
      <w:r w:rsidRPr="00707C06">
        <w:rPr>
          <w:rFonts w:ascii="Times New Roman" w:hAnsi="Times New Roman"/>
          <w:szCs w:val="24"/>
        </w:rPr>
        <w:t xml:space="preserve">list of documents attached </w:t>
      </w:r>
    </w:p>
    <w:p w:rsidR="00160B96" w:rsidRPr="00707C06" w:rsidRDefault="00707C06" w:rsidP="00035BBD">
      <w:pPr>
        <w:pStyle w:val="ListParagraph"/>
        <w:numPr>
          <w:ilvl w:val="0"/>
          <w:numId w:val="10"/>
        </w:numPr>
        <w:ind w:left="1491" w:hanging="357"/>
        <w:rPr>
          <w:rFonts w:ascii="Times New Roman" w:hAnsi="Times New Roman"/>
          <w:szCs w:val="24"/>
        </w:rPr>
      </w:pPr>
      <w:r>
        <w:rPr>
          <w:rFonts w:ascii="Times New Roman" w:hAnsi="Times New Roman"/>
          <w:szCs w:val="24"/>
        </w:rPr>
        <w:t>order requested</w:t>
      </w:r>
    </w:p>
    <w:p w:rsidR="00160B96" w:rsidRPr="00707C06" w:rsidRDefault="00160B96" w:rsidP="00035BBD">
      <w:pPr>
        <w:pStyle w:val="ListParagraph"/>
        <w:numPr>
          <w:ilvl w:val="0"/>
          <w:numId w:val="10"/>
        </w:numPr>
        <w:ind w:left="1491" w:hanging="357"/>
        <w:rPr>
          <w:rFonts w:ascii="Times New Roman" w:hAnsi="Times New Roman"/>
          <w:szCs w:val="24"/>
        </w:rPr>
      </w:pPr>
      <w:r w:rsidRPr="00707C06">
        <w:rPr>
          <w:rFonts w:ascii="Times New Roman" w:hAnsi="Times New Roman"/>
          <w:szCs w:val="24"/>
        </w:rPr>
        <w:t>name, role (i.e. lawyer, representative, party, etc.,) and contact information of person submitting the request (email and phone number)</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must include the motion material, consent by all parties if applicable, email addresses for all parties, and a draft order.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from each party is limited to 10MB unless the judge hearing the matter expressly grants an order permitting the material to be sent in multiple emails.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A judge will review the materials and, if appropriate, issue an order as requested or amended.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In the event a judge has issues or concerns with the materials or the proposed order, the judge will provide the parties with an endorsement by email setting out the deficiencies or reasons for denial of the order.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i/>
          <w:szCs w:val="24"/>
        </w:rPr>
      </w:pPr>
      <w:r w:rsidRPr="00202F86">
        <w:rPr>
          <w:rFonts w:ascii="Times New Roman" w:hAnsi="Times New Roman"/>
          <w:b/>
          <w:bCs/>
          <w:i/>
          <w:szCs w:val="24"/>
        </w:rPr>
        <w:t>NOTE:</w:t>
      </w:r>
      <w:r w:rsidRPr="00202F86">
        <w:rPr>
          <w:rFonts w:ascii="Times New Roman" w:hAnsi="Times New Roman"/>
          <w:i/>
          <w:szCs w:val="24"/>
        </w:rPr>
        <w:t xml:space="preserve"> </w:t>
      </w:r>
      <w:r w:rsidRPr="00035BBD">
        <w:rPr>
          <w:rFonts w:ascii="Times New Roman" w:hAnsi="Times New Roman"/>
          <w:i/>
          <w:szCs w:val="24"/>
        </w:rPr>
        <w:t>Any hard copy basket motions which were filed with the court prior to March 9, 2020, for which counsel have had no response, should be re-submitted in electronic format as set out above.</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The parties must undertake to file all materials and any fee payable upon resumption of normal court operations.</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b/>
          <w:szCs w:val="24"/>
        </w:rPr>
      </w:pPr>
      <w:r w:rsidRPr="00202F86">
        <w:rPr>
          <w:rFonts w:ascii="Times New Roman" w:hAnsi="Times New Roman"/>
          <w:b/>
          <w:szCs w:val="24"/>
        </w:rPr>
        <w:t xml:space="preserve">MOTIONS IN WRITING; </w:t>
      </w:r>
    </w:p>
    <w:p w:rsidR="00D06E3A" w:rsidRPr="00202F86" w:rsidRDefault="00D06E3A" w:rsidP="00D06E3A">
      <w:pPr>
        <w:rPr>
          <w:rFonts w:ascii="Times New Roman" w:hAnsi="Times New Roman"/>
          <w:szCs w:val="24"/>
        </w:rPr>
      </w:pPr>
    </w:p>
    <w:p w:rsidR="004A1A7A" w:rsidRPr="00202F86" w:rsidRDefault="004A1A7A" w:rsidP="004A1A7A">
      <w:pPr>
        <w:rPr>
          <w:rFonts w:ascii="Times New Roman" w:hAnsi="Times New Roman"/>
          <w:szCs w:val="24"/>
        </w:rPr>
      </w:pPr>
      <w:r w:rsidRPr="00202F86">
        <w:rPr>
          <w:rFonts w:ascii="Times New Roman" w:hAnsi="Times New Roman"/>
          <w:szCs w:val="24"/>
        </w:rPr>
        <w:t>Where all the parties agree that the motion can proceed based on written material only,</w:t>
      </w:r>
      <w:r>
        <w:rPr>
          <w:rFonts w:ascii="Times New Roman" w:hAnsi="Times New Roman"/>
          <w:szCs w:val="24"/>
        </w:rPr>
        <w:t xml:space="preserve"> without a conference hearing,</w:t>
      </w:r>
      <w:r w:rsidRPr="00202F86">
        <w:rPr>
          <w:rFonts w:ascii="Times New Roman" w:hAnsi="Times New Roman"/>
          <w:szCs w:val="24"/>
        </w:rPr>
        <w:t xml:space="preserve"> the parties </w:t>
      </w:r>
      <w:r w:rsidRPr="00707C06">
        <w:rPr>
          <w:rFonts w:ascii="Times New Roman" w:hAnsi="Times New Roman"/>
          <w:b/>
          <w:szCs w:val="24"/>
          <w:u w:val="single"/>
        </w:rPr>
        <w:t>must</w:t>
      </w:r>
      <w:r w:rsidRPr="00202F86">
        <w:rPr>
          <w:rFonts w:ascii="Times New Roman" w:hAnsi="Times New Roman"/>
          <w:szCs w:val="24"/>
        </w:rPr>
        <w:t xml:space="preserve"> </w:t>
      </w:r>
      <w:r>
        <w:rPr>
          <w:rFonts w:ascii="Times New Roman" w:hAnsi="Times New Roman"/>
          <w:szCs w:val="24"/>
        </w:rPr>
        <w:t>deliver the motion material</w:t>
      </w:r>
      <w:r w:rsidRPr="00202F86">
        <w:rPr>
          <w:rFonts w:ascii="Times New Roman" w:hAnsi="Times New Roman"/>
          <w:szCs w:val="24"/>
        </w:rPr>
        <w:t xml:space="preserve"> electronically to</w:t>
      </w:r>
      <w:r>
        <w:rPr>
          <w:rFonts w:ascii="Times New Roman" w:hAnsi="Times New Roman"/>
          <w:szCs w:val="24"/>
        </w:rPr>
        <w:t xml:space="preserve"> the court office at the court site where the file is located, as listed below: </w:t>
      </w:r>
    </w:p>
    <w:p w:rsidR="00D06E3A" w:rsidRPr="00202F86" w:rsidRDefault="00D06E3A" w:rsidP="00D06E3A">
      <w:pPr>
        <w:rPr>
          <w:rFonts w:ascii="Times New Roman" w:hAnsi="Times New Roman"/>
          <w:szCs w:val="24"/>
        </w:rPr>
      </w:pPr>
    </w:p>
    <w:p w:rsidR="00035BBD" w:rsidRPr="00035BBD" w:rsidRDefault="00035BBD" w:rsidP="00035BBD">
      <w:pPr>
        <w:pStyle w:val="ListParagraph"/>
        <w:widowControl/>
        <w:numPr>
          <w:ilvl w:val="0"/>
          <w:numId w:val="12"/>
        </w:numPr>
        <w:ind w:left="811" w:hanging="357"/>
        <w:jc w:val="both"/>
        <w:rPr>
          <w:rFonts w:ascii="Times New Roman" w:hAnsi="Times New Roman"/>
          <w:snapToGrid/>
        </w:rPr>
      </w:pPr>
      <w:r w:rsidRPr="00035BBD">
        <w:rPr>
          <w:rFonts w:ascii="Times New Roman" w:hAnsi="Times New Roman"/>
        </w:rPr>
        <w:t>Brantford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29" w:history="1">
        <w:r w:rsidRPr="00582DFD">
          <w:rPr>
            <w:rStyle w:val="Hyperlink"/>
            <w:rFonts w:ascii="Times New Roman" w:hAnsi="Times New Roman"/>
          </w:rPr>
          <w:t>BrantfordSCJCourt@ontario.ca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Cayuga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30" w:history="1">
        <w:r w:rsidR="00291715" w:rsidRPr="00582DFD">
          <w:rPr>
            <w:rStyle w:val="Hyperlink"/>
            <w:rFonts w:ascii="Times New Roman" w:hAnsi="Times New Roman"/>
          </w:rPr>
          <w:t>HaldimandCou</w:t>
        </w:r>
        <w:r w:rsidR="00291715">
          <w:rPr>
            <w:rStyle w:val="Hyperlink"/>
            <w:rFonts w:ascii="Times New Roman" w:hAnsi="Times New Roman"/>
          </w:rPr>
          <w:t>n</w:t>
        </w:r>
        <w:r w:rsidR="00291715" w:rsidRPr="00582DFD">
          <w:rPr>
            <w:rStyle w:val="Hyperlink"/>
            <w:rFonts w:ascii="Times New Roman" w:hAnsi="Times New Roman"/>
          </w:rPr>
          <w:t>tyCourt@ontario.ca</w:t>
        </w:r>
      </w:hyperlink>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Hamilto</w:t>
      </w:r>
      <w:r>
        <w:rPr>
          <w:rFonts w:ascii="Times New Roman" w:hAnsi="Times New Roman"/>
        </w:rPr>
        <w:t xml:space="preserve">n: </w:t>
      </w:r>
      <w:r>
        <w:rPr>
          <w:rFonts w:ascii="Times New Roman" w:hAnsi="Times New Roman"/>
        </w:rPr>
        <w:tab/>
      </w:r>
      <w:r>
        <w:rPr>
          <w:rFonts w:ascii="Times New Roman" w:hAnsi="Times New Roman"/>
        </w:rPr>
        <w:tab/>
      </w:r>
      <w:r>
        <w:rPr>
          <w:rFonts w:ascii="Times New Roman" w:hAnsi="Times New Roman"/>
        </w:rPr>
        <w:tab/>
      </w:r>
      <w:hyperlink r:id="rId31" w:history="1">
        <w:r w:rsidRPr="00582DFD">
          <w:rPr>
            <w:rStyle w:val="Hyperlink"/>
            <w:rFonts w:ascii="Times New Roman" w:hAnsi="Times New Roman"/>
          </w:rPr>
          <w:t>HamiltonSCJCourt@ontario.ca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Kitchener/Waterloo</w:t>
      </w:r>
      <w:r>
        <w:rPr>
          <w:rFonts w:ascii="Times New Roman" w:hAnsi="Times New Roman"/>
        </w:rPr>
        <w:t xml:space="preserve">: </w:t>
      </w:r>
      <w:r>
        <w:rPr>
          <w:rFonts w:ascii="Times New Roman" w:hAnsi="Times New Roman"/>
        </w:rPr>
        <w:tab/>
      </w:r>
      <w:r>
        <w:rPr>
          <w:rFonts w:ascii="Times New Roman" w:hAnsi="Times New Roman"/>
        </w:rPr>
        <w:tab/>
      </w:r>
      <w:hyperlink r:id="rId32" w:history="1">
        <w:r w:rsidRPr="00582DFD">
          <w:rPr>
            <w:rStyle w:val="Hyperlink"/>
            <w:rFonts w:ascii="Times New Roman" w:hAnsi="Times New Roman"/>
          </w:rPr>
          <w:t>Kitchener.Courthouse@ontario.ca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lang w:val="fr-CA"/>
        </w:rPr>
      </w:pPr>
      <w:r w:rsidRPr="00035BBD">
        <w:rPr>
          <w:rFonts w:ascii="Times New Roman" w:hAnsi="Times New Roman"/>
          <w:lang w:val="fr-CA"/>
        </w:rPr>
        <w:t>Simco</w:t>
      </w:r>
      <w:r>
        <w:rPr>
          <w:rFonts w:ascii="Times New Roman" w:hAnsi="Times New Roman"/>
          <w:lang w:val="fr-CA"/>
        </w:rPr>
        <w:t xml:space="preserve">e: </w:t>
      </w:r>
      <w:r>
        <w:rPr>
          <w:rFonts w:ascii="Times New Roman" w:hAnsi="Times New Roman"/>
          <w:lang w:val="fr-CA"/>
        </w:rPr>
        <w:tab/>
      </w:r>
      <w:r>
        <w:rPr>
          <w:rFonts w:ascii="Times New Roman" w:hAnsi="Times New Roman"/>
          <w:lang w:val="fr-CA"/>
        </w:rPr>
        <w:tab/>
      </w:r>
      <w:r>
        <w:rPr>
          <w:rFonts w:ascii="Times New Roman" w:hAnsi="Times New Roman"/>
          <w:lang w:val="fr-CA"/>
        </w:rPr>
        <w:tab/>
      </w:r>
      <w:hyperlink r:id="rId33" w:history="1">
        <w:r w:rsidR="00D744A7">
          <w:rPr>
            <w:rStyle w:val="Hyperlink"/>
            <w:rFonts w:ascii="Century Schoolbook" w:hAnsi="Century Schoolbook"/>
            <w:szCs w:val="24"/>
          </w:rPr>
          <w:t>Simcoe.SCJ.Courts@ontario.ca</w:t>
        </w:r>
      </w:hyperlink>
      <w:r w:rsidRPr="00035BBD">
        <w:rPr>
          <w:rFonts w:ascii="Times New Roman" w:hAnsi="Times New Roman"/>
          <w:lang w:val="fr-CA"/>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lastRenderedPageBreak/>
        <w:t xml:space="preserve">St. </w:t>
      </w:r>
      <w:proofErr w:type="spellStart"/>
      <w:r w:rsidRPr="00035BBD">
        <w:rPr>
          <w:rFonts w:ascii="Times New Roman" w:hAnsi="Times New Roman"/>
        </w:rPr>
        <w:t>Catharines</w:t>
      </w:r>
      <w:proofErr w:type="spellEnd"/>
      <w:r>
        <w:rPr>
          <w:rFonts w:ascii="Times New Roman" w:hAnsi="Times New Roman"/>
        </w:rPr>
        <w:t xml:space="preserve">: </w:t>
      </w:r>
      <w:r>
        <w:rPr>
          <w:rFonts w:ascii="Times New Roman" w:hAnsi="Times New Roman"/>
        </w:rPr>
        <w:tab/>
      </w:r>
      <w:r>
        <w:rPr>
          <w:rFonts w:ascii="Times New Roman" w:hAnsi="Times New Roman"/>
        </w:rPr>
        <w:tab/>
      </w:r>
      <w:hyperlink r:id="rId34" w:history="1">
        <w:r w:rsidRPr="00582DFD">
          <w:rPr>
            <w:rStyle w:val="Hyperlink"/>
            <w:rFonts w:ascii="Times New Roman" w:hAnsi="Times New Roman"/>
          </w:rPr>
          <w:t>SCJStCatharinesCourthouse@ontario.ca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Welland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35" w:history="1">
        <w:r w:rsidR="00595055" w:rsidRPr="00510120">
          <w:rPr>
            <w:rStyle w:val="Hyperlink"/>
            <w:rFonts w:ascii="Times New Roman" w:hAnsi="Times New Roman"/>
          </w:rPr>
          <w:t>SCJWellandCourthouse@ontario.ca</w:t>
        </w:r>
      </w:hyperlink>
      <w:r w:rsidRPr="00035BBD">
        <w:rPr>
          <w:rFonts w:ascii="Times New Roman" w:hAnsi="Times New Roman"/>
        </w:rPr>
        <w:t xml:space="preserve"> </w:t>
      </w:r>
    </w:p>
    <w:p w:rsidR="00202F86" w:rsidRPr="00202F86" w:rsidRDefault="00202F86" w:rsidP="00202F86">
      <w:pPr>
        <w:pStyle w:val="ListParagraph"/>
        <w:widowControl/>
        <w:snapToGrid w:val="0"/>
        <w:jc w:val="both"/>
        <w:rPr>
          <w:rFonts w:ascii="Times New Roman" w:hAnsi="Times New Roman"/>
          <w:szCs w:val="24"/>
        </w:rPr>
      </w:pPr>
    </w:p>
    <w:p w:rsidR="00707C06" w:rsidRPr="00202F86" w:rsidRDefault="00707C06" w:rsidP="00707C06">
      <w:pPr>
        <w:rPr>
          <w:rFonts w:ascii="Times New Roman" w:hAnsi="Times New Roman"/>
          <w:snapToGrid/>
          <w:szCs w:val="24"/>
          <w:lang w:val="en-CA"/>
        </w:rPr>
      </w:pPr>
      <w:r w:rsidRPr="00202F86">
        <w:rPr>
          <w:rFonts w:ascii="Times New Roman" w:hAnsi="Times New Roman"/>
          <w:szCs w:val="24"/>
        </w:rPr>
        <w:t xml:space="preserve">In order to ensure your request is received and processed by the appropriate court office, </w:t>
      </w:r>
      <w:r w:rsidRPr="00202F86">
        <w:rPr>
          <w:rFonts w:ascii="Times New Roman" w:hAnsi="Times New Roman"/>
          <w:b/>
          <w:szCs w:val="24"/>
          <w:u w:val="single"/>
        </w:rPr>
        <w:t>the subject line</w:t>
      </w:r>
      <w:r w:rsidRPr="00202F86">
        <w:rPr>
          <w:rFonts w:ascii="Times New Roman" w:hAnsi="Times New Roman"/>
          <w:szCs w:val="24"/>
        </w:rPr>
        <w:t xml:space="preserve"> should include the following information:</w:t>
      </w:r>
    </w:p>
    <w:p w:rsidR="00707C06" w:rsidRPr="00202F86" w:rsidRDefault="00707C06" w:rsidP="00707C06">
      <w:pPr>
        <w:rPr>
          <w:rFonts w:ascii="Times New Roman" w:hAnsi="Times New Roman"/>
          <w:szCs w:val="24"/>
        </w:rPr>
      </w:pPr>
    </w:p>
    <w:p w:rsidR="00035BBD" w:rsidRDefault="00707C06" w:rsidP="00035BBD">
      <w:pPr>
        <w:pStyle w:val="ListParagraph"/>
        <w:numPr>
          <w:ilvl w:val="0"/>
          <w:numId w:val="15"/>
        </w:numPr>
        <w:ind w:left="1491" w:hanging="357"/>
        <w:rPr>
          <w:rFonts w:ascii="Times New Roman" w:hAnsi="Times New Roman"/>
          <w:szCs w:val="24"/>
        </w:rPr>
      </w:pPr>
      <w:r w:rsidRPr="00035BBD">
        <w:rPr>
          <w:rFonts w:ascii="Times New Roman" w:hAnsi="Times New Roman"/>
          <w:szCs w:val="24"/>
        </w:rPr>
        <w:t>LEVEL OF COURT (SCJ)</w:t>
      </w:r>
    </w:p>
    <w:p w:rsidR="00035BBD" w:rsidRDefault="00707C06" w:rsidP="00035BBD">
      <w:pPr>
        <w:pStyle w:val="ListParagraph"/>
        <w:numPr>
          <w:ilvl w:val="0"/>
          <w:numId w:val="15"/>
        </w:numPr>
        <w:ind w:left="1491" w:hanging="357"/>
        <w:rPr>
          <w:rFonts w:ascii="Times New Roman" w:hAnsi="Times New Roman"/>
          <w:szCs w:val="24"/>
        </w:rPr>
      </w:pPr>
      <w:r w:rsidRPr="00035BBD">
        <w:rPr>
          <w:rFonts w:ascii="Times New Roman" w:hAnsi="Times New Roman"/>
          <w:szCs w:val="24"/>
        </w:rPr>
        <w:t>TYPE OF MATTER (Criminal, Family, Civil, Civil Enforcement, Small Claims, Estates)</w:t>
      </w:r>
    </w:p>
    <w:p w:rsidR="00035BBD" w:rsidRDefault="00707C06" w:rsidP="00035BBD">
      <w:pPr>
        <w:pStyle w:val="ListParagraph"/>
        <w:numPr>
          <w:ilvl w:val="0"/>
          <w:numId w:val="15"/>
        </w:numPr>
        <w:ind w:left="1491" w:hanging="357"/>
        <w:rPr>
          <w:rFonts w:ascii="Times New Roman" w:hAnsi="Times New Roman"/>
          <w:szCs w:val="24"/>
        </w:rPr>
      </w:pPr>
      <w:r w:rsidRPr="00035BBD">
        <w:rPr>
          <w:rFonts w:ascii="Times New Roman" w:hAnsi="Times New Roman"/>
          <w:szCs w:val="24"/>
        </w:rPr>
        <w:t>FILE NUMBER (if applicable)</w:t>
      </w:r>
    </w:p>
    <w:p w:rsidR="00707C06" w:rsidRPr="00035BBD" w:rsidRDefault="00707C06" w:rsidP="00035BBD">
      <w:pPr>
        <w:pStyle w:val="ListParagraph"/>
        <w:numPr>
          <w:ilvl w:val="0"/>
          <w:numId w:val="15"/>
        </w:numPr>
        <w:ind w:left="1491" w:hanging="357"/>
        <w:rPr>
          <w:rFonts w:ascii="Times New Roman" w:hAnsi="Times New Roman"/>
          <w:szCs w:val="24"/>
        </w:rPr>
      </w:pPr>
      <w:r w:rsidRPr="00035BBD">
        <w:rPr>
          <w:rFonts w:ascii="Times New Roman" w:hAnsi="Times New Roman"/>
          <w:szCs w:val="24"/>
        </w:rPr>
        <w:t xml:space="preserve">TYPE OF DOCUMENT (e.g., Motion, Conference Brief, </w:t>
      </w:r>
      <w:proofErr w:type="gramStart"/>
      <w:r w:rsidRPr="00035BBD">
        <w:rPr>
          <w:rFonts w:ascii="Times New Roman" w:hAnsi="Times New Roman"/>
          <w:szCs w:val="24"/>
        </w:rPr>
        <w:t>Other</w:t>
      </w:r>
      <w:proofErr w:type="gramEnd"/>
      <w:r w:rsidRPr="00035BBD">
        <w:rPr>
          <w:rFonts w:ascii="Times New Roman" w:hAnsi="Times New Roman"/>
          <w:szCs w:val="24"/>
        </w:rPr>
        <w:t xml:space="preserve"> Request)    </w:t>
      </w:r>
    </w:p>
    <w:p w:rsidR="00707C06" w:rsidRPr="00202F86" w:rsidRDefault="00707C06" w:rsidP="00707C06">
      <w:pPr>
        <w:ind w:firstLine="720"/>
        <w:rPr>
          <w:rFonts w:ascii="Times New Roman" w:hAnsi="Times New Roman"/>
          <w:szCs w:val="24"/>
        </w:rPr>
      </w:pPr>
    </w:p>
    <w:p w:rsidR="00707C06" w:rsidRPr="00202F86" w:rsidRDefault="00707C06" w:rsidP="00707C06">
      <w:pPr>
        <w:rPr>
          <w:rFonts w:ascii="Times New Roman" w:hAnsi="Times New Roman"/>
          <w:szCs w:val="24"/>
        </w:rPr>
      </w:pPr>
      <w:r w:rsidRPr="00202F86">
        <w:rPr>
          <w:rFonts w:ascii="Times New Roman" w:hAnsi="Times New Roman"/>
          <w:szCs w:val="24"/>
        </w:rPr>
        <w:t>AND:    </w:t>
      </w:r>
    </w:p>
    <w:p w:rsidR="00707C06" w:rsidRPr="00202F86" w:rsidRDefault="00707C06" w:rsidP="00707C06">
      <w:pPr>
        <w:rPr>
          <w:rFonts w:ascii="Times New Roman" w:hAnsi="Times New Roman"/>
          <w:szCs w:val="24"/>
        </w:rPr>
      </w:pPr>
      <w:r w:rsidRPr="00202F86">
        <w:rPr>
          <w:rFonts w:ascii="Times New Roman" w:hAnsi="Times New Roman"/>
          <w:szCs w:val="24"/>
        </w:rPr>
        <w:t xml:space="preserve">   </w:t>
      </w:r>
    </w:p>
    <w:p w:rsidR="00707C06" w:rsidRDefault="00707C06" w:rsidP="00707C06">
      <w:pPr>
        <w:rPr>
          <w:rFonts w:ascii="Times New Roman" w:hAnsi="Times New Roman"/>
          <w:szCs w:val="24"/>
        </w:rPr>
      </w:pPr>
      <w:r w:rsidRPr="00202F86">
        <w:rPr>
          <w:rFonts w:ascii="Times New Roman" w:hAnsi="Times New Roman"/>
          <w:szCs w:val="24"/>
        </w:rPr>
        <w:t xml:space="preserve">The </w:t>
      </w:r>
      <w:r w:rsidRPr="00202F86">
        <w:rPr>
          <w:rFonts w:ascii="Times New Roman" w:hAnsi="Times New Roman"/>
          <w:b/>
          <w:szCs w:val="24"/>
          <w:u w:val="single"/>
        </w:rPr>
        <w:t>body of the email</w:t>
      </w:r>
      <w:r w:rsidRPr="00202F86">
        <w:rPr>
          <w:rFonts w:ascii="Times New Roman" w:hAnsi="Times New Roman"/>
          <w:szCs w:val="24"/>
        </w:rPr>
        <w:t xml:space="preserve"> should include the following information if applicable: </w:t>
      </w:r>
    </w:p>
    <w:p w:rsidR="00707C06" w:rsidRPr="00202F86" w:rsidRDefault="00707C06" w:rsidP="00707C06">
      <w:pPr>
        <w:rPr>
          <w:rFonts w:ascii="Times New Roman" w:hAnsi="Times New Roman"/>
          <w:szCs w:val="24"/>
        </w:rPr>
      </w:pPr>
    </w:p>
    <w:p w:rsidR="00707C06" w:rsidRPr="00707C06" w:rsidRDefault="00707C06" w:rsidP="00035BBD">
      <w:pPr>
        <w:pStyle w:val="ListParagraph"/>
        <w:numPr>
          <w:ilvl w:val="0"/>
          <w:numId w:val="11"/>
        </w:numPr>
        <w:ind w:left="1491" w:hanging="357"/>
        <w:rPr>
          <w:rFonts w:ascii="Times New Roman" w:hAnsi="Times New Roman"/>
          <w:szCs w:val="24"/>
        </w:rPr>
      </w:pPr>
      <w:r w:rsidRPr="00707C06">
        <w:rPr>
          <w:rFonts w:ascii="Times New Roman" w:hAnsi="Times New Roman"/>
          <w:szCs w:val="24"/>
        </w:rPr>
        <w:t>short title of proceeding</w:t>
      </w:r>
    </w:p>
    <w:p w:rsidR="00707C06" w:rsidRPr="00707C06" w:rsidRDefault="00707C06" w:rsidP="00035BBD">
      <w:pPr>
        <w:pStyle w:val="ListParagraph"/>
        <w:numPr>
          <w:ilvl w:val="0"/>
          <w:numId w:val="11"/>
        </w:numPr>
        <w:ind w:left="1491" w:hanging="357"/>
        <w:rPr>
          <w:rFonts w:ascii="Times New Roman" w:hAnsi="Times New Roman"/>
          <w:szCs w:val="24"/>
        </w:rPr>
      </w:pPr>
      <w:r w:rsidRPr="00707C06">
        <w:rPr>
          <w:rFonts w:ascii="Times New Roman" w:hAnsi="Times New Roman"/>
          <w:szCs w:val="24"/>
        </w:rPr>
        <w:t xml:space="preserve">list of documents attached </w:t>
      </w:r>
    </w:p>
    <w:p w:rsidR="00707C06" w:rsidRPr="00707C06" w:rsidRDefault="00707C06" w:rsidP="00035BBD">
      <w:pPr>
        <w:pStyle w:val="ListParagraph"/>
        <w:numPr>
          <w:ilvl w:val="0"/>
          <w:numId w:val="11"/>
        </w:numPr>
        <w:ind w:left="1491" w:hanging="357"/>
        <w:rPr>
          <w:rFonts w:ascii="Times New Roman" w:hAnsi="Times New Roman"/>
          <w:szCs w:val="24"/>
        </w:rPr>
      </w:pPr>
      <w:r>
        <w:rPr>
          <w:rFonts w:ascii="Times New Roman" w:hAnsi="Times New Roman"/>
          <w:szCs w:val="24"/>
        </w:rPr>
        <w:t>order requested</w:t>
      </w:r>
    </w:p>
    <w:p w:rsidR="00707C06" w:rsidRPr="00707C06" w:rsidRDefault="00707C06" w:rsidP="00035BBD">
      <w:pPr>
        <w:pStyle w:val="ListParagraph"/>
        <w:numPr>
          <w:ilvl w:val="0"/>
          <w:numId w:val="11"/>
        </w:numPr>
        <w:ind w:left="1491" w:hanging="357"/>
        <w:rPr>
          <w:rFonts w:ascii="Times New Roman" w:hAnsi="Times New Roman"/>
          <w:szCs w:val="24"/>
        </w:rPr>
      </w:pPr>
      <w:r w:rsidRPr="00707C06">
        <w:rPr>
          <w:rFonts w:ascii="Times New Roman" w:hAnsi="Times New Roman"/>
          <w:szCs w:val="24"/>
        </w:rPr>
        <w:t>name, role (i.e. lawyer, representative, party, etc.,) and contact information of person submitting the request (email and phone number)</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must include the motion material from both parties; factums, draft orders, email addresses for all parties, and written confirmation by all parties that the motion will proceed by written submissions only.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from each party </w:t>
      </w:r>
      <w:r w:rsidR="00BC2F07">
        <w:rPr>
          <w:rFonts w:ascii="Times New Roman" w:hAnsi="Times New Roman"/>
          <w:szCs w:val="24"/>
        </w:rPr>
        <w:t xml:space="preserve">must be in </w:t>
      </w:r>
      <w:r w:rsidR="00BC2F07" w:rsidRPr="00BC2F07">
        <w:rPr>
          <w:rFonts w:ascii="Times New Roman" w:hAnsi="Times New Roman"/>
          <w:b/>
          <w:szCs w:val="24"/>
        </w:rPr>
        <w:t>WORD</w:t>
      </w:r>
      <w:r w:rsidR="00BC2F07">
        <w:rPr>
          <w:rFonts w:ascii="Times New Roman" w:hAnsi="Times New Roman"/>
          <w:szCs w:val="24"/>
        </w:rPr>
        <w:t xml:space="preserve"> and </w:t>
      </w:r>
      <w:r w:rsidRPr="00202F86">
        <w:rPr>
          <w:rFonts w:ascii="Times New Roman" w:hAnsi="Times New Roman"/>
          <w:szCs w:val="24"/>
        </w:rPr>
        <w:t xml:space="preserve">limited to 10MB unless the judge hearing the matter expressly grants an order permitting the material to be sent in multiple emails.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A judge will consider the material and, in due course, issue an endorsement/order on the motion. The judge may reserve the issue of costs and give directions for written costs submissions.</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The parties must undertake to file all material and any fee payable upon resumption of normal court operations.</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b/>
          <w:szCs w:val="24"/>
        </w:rPr>
      </w:pPr>
      <w:r w:rsidRPr="00202F86">
        <w:rPr>
          <w:rFonts w:ascii="Times New Roman" w:hAnsi="Times New Roman"/>
          <w:b/>
          <w:szCs w:val="24"/>
        </w:rPr>
        <w:t>CASE CONFERENCES;</w:t>
      </w:r>
    </w:p>
    <w:p w:rsidR="000A3A2C" w:rsidRPr="00202F86" w:rsidRDefault="000A3A2C" w:rsidP="00D06E3A">
      <w:pPr>
        <w:rPr>
          <w:rFonts w:ascii="Times New Roman" w:eastAsiaTheme="majorEastAsia" w:hAnsi="Times New Roman"/>
          <w:b/>
          <w:bCs/>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Where all parties wish to proceed with a case conference,</w:t>
      </w:r>
      <w:r w:rsidR="000A3A2C" w:rsidRPr="00202F86">
        <w:rPr>
          <w:rFonts w:ascii="Times New Roman" w:hAnsi="Times New Roman"/>
          <w:szCs w:val="24"/>
        </w:rPr>
        <w:t xml:space="preserve"> and there are one or two pressing urgent issues which all parties have a mutual desire to resolve, then</w:t>
      </w:r>
      <w:r w:rsidRPr="00202F86">
        <w:rPr>
          <w:rFonts w:ascii="Times New Roman" w:hAnsi="Times New Roman"/>
          <w:szCs w:val="24"/>
        </w:rPr>
        <w:t xml:space="preserve"> one will be arranged which will be limited to a total of ½ an hour conference hearing time.  Counsel are to contact their respective TC office by email to arrange a date and time for the conference.  Once booked the parties may send their </w:t>
      </w:r>
      <w:r w:rsidRPr="00202F86">
        <w:rPr>
          <w:rFonts w:ascii="Times New Roman" w:hAnsi="Times New Roman"/>
          <w:b/>
          <w:bCs/>
          <w:szCs w:val="24"/>
        </w:rPr>
        <w:t>concise case conference materials</w:t>
      </w:r>
      <w:r w:rsidRPr="00202F86">
        <w:rPr>
          <w:rFonts w:ascii="Times New Roman" w:hAnsi="Times New Roman"/>
          <w:szCs w:val="24"/>
        </w:rPr>
        <w:t xml:space="preserve"> to the trial coordinator at the court site where the file is located.</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material must include concise case conference briefs, proof of service, identification of the </w:t>
      </w:r>
      <w:r w:rsidRPr="00202F86">
        <w:rPr>
          <w:rFonts w:ascii="Times New Roman" w:hAnsi="Times New Roman"/>
          <w:szCs w:val="24"/>
        </w:rPr>
        <w:lastRenderedPageBreak/>
        <w:t xml:space="preserve">issues to be canvassed, and draft orders.  </w:t>
      </w:r>
      <w:r w:rsidRPr="00202F86">
        <w:rPr>
          <w:rFonts w:ascii="Times New Roman" w:hAnsi="Times New Roman"/>
          <w:b/>
          <w:bCs/>
          <w:szCs w:val="24"/>
        </w:rPr>
        <w:t>Attachments and exhibits are not to be included</w:t>
      </w:r>
      <w:r w:rsidRPr="00202F86">
        <w:rPr>
          <w:rFonts w:ascii="Times New Roman" w:hAnsi="Times New Roman"/>
          <w:szCs w:val="24"/>
        </w:rPr>
        <w:t xml:space="preserve"> unless requested. </w:t>
      </w:r>
      <w:r w:rsidRPr="00202F86">
        <w:rPr>
          <w:rFonts w:ascii="Times New Roman" w:hAnsi="Times New Roman"/>
          <w:szCs w:val="24"/>
          <w:u w:val="single"/>
        </w:rPr>
        <w:t xml:space="preserve">The hearing date will be set by the court, </w:t>
      </w:r>
      <w:r w:rsidRPr="00202F86">
        <w:rPr>
          <w:rFonts w:ascii="Times New Roman" w:hAnsi="Times New Roman"/>
          <w:b/>
          <w:bCs/>
          <w:szCs w:val="24"/>
          <w:u w:val="single"/>
        </w:rPr>
        <w:t>it is non-negotiable</w:t>
      </w:r>
      <w:r w:rsidRPr="00202F86">
        <w:rPr>
          <w:rFonts w:ascii="Times New Roman" w:hAnsi="Times New Roman"/>
          <w:szCs w:val="24"/>
          <w:u w:val="single"/>
        </w:rPr>
        <w:t>.</w:t>
      </w:r>
      <w:r w:rsidRPr="00202F86">
        <w:rPr>
          <w:rFonts w:ascii="Times New Roman" w:hAnsi="Times New Roman"/>
          <w:szCs w:val="24"/>
        </w:rPr>
        <w:t xml:space="preserve"> Details regarding the conference call and hearing date will be provided to counsel by email from the trial coordinator.</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from each party is limited to 10MB unless the judge hearing the matter expressly grants an order permitting the material to be sent in multiple emails.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The parties must undertake to file all materials and any fee payable upon resumption of normal court operations.</w:t>
      </w:r>
    </w:p>
    <w:p w:rsidR="00FA2076" w:rsidRPr="00202F86" w:rsidRDefault="00FA2076" w:rsidP="00D06E3A">
      <w:pPr>
        <w:rPr>
          <w:rFonts w:ascii="Times New Roman" w:hAnsi="Times New Roman"/>
          <w:szCs w:val="24"/>
        </w:rPr>
      </w:pPr>
    </w:p>
    <w:p w:rsidR="00D06E3A" w:rsidRPr="00202F86" w:rsidRDefault="00D06E3A" w:rsidP="00D06E3A">
      <w:pPr>
        <w:rPr>
          <w:rFonts w:ascii="Times New Roman" w:hAnsi="Times New Roman"/>
          <w:b/>
          <w:szCs w:val="24"/>
          <w:u w:val="single"/>
        </w:rPr>
      </w:pPr>
      <w:r w:rsidRPr="00202F86">
        <w:rPr>
          <w:rFonts w:ascii="Times New Roman" w:hAnsi="Times New Roman"/>
          <w:b/>
          <w:szCs w:val="24"/>
          <w:u w:val="single"/>
        </w:rPr>
        <w:t>CIVIL MATTERS:</w:t>
      </w:r>
    </w:p>
    <w:p w:rsidR="00D06E3A" w:rsidRPr="00202F86" w:rsidRDefault="00D06E3A" w:rsidP="00D06E3A">
      <w:pPr>
        <w:rPr>
          <w:rFonts w:ascii="Times New Roman" w:hAnsi="Times New Roman"/>
          <w:b/>
          <w:szCs w:val="24"/>
          <w:u w:val="single"/>
        </w:rPr>
      </w:pPr>
    </w:p>
    <w:p w:rsidR="00D06E3A" w:rsidRPr="00202F86" w:rsidRDefault="00D06E3A" w:rsidP="00D06E3A">
      <w:pPr>
        <w:rPr>
          <w:rFonts w:ascii="Times New Roman" w:hAnsi="Times New Roman"/>
          <w:b/>
          <w:caps/>
          <w:szCs w:val="24"/>
        </w:rPr>
      </w:pPr>
      <w:r w:rsidRPr="00202F86">
        <w:rPr>
          <w:rFonts w:ascii="Times New Roman" w:hAnsi="Times New Roman"/>
          <w:b/>
          <w:szCs w:val="24"/>
        </w:rPr>
        <w:t xml:space="preserve">URGENT MATTERS; </w:t>
      </w:r>
    </w:p>
    <w:p w:rsidR="00D06E3A" w:rsidRPr="00202F86" w:rsidRDefault="00D06E3A" w:rsidP="00D06E3A">
      <w:pPr>
        <w:rPr>
          <w:rFonts w:ascii="Times New Roman" w:eastAsiaTheme="majorEastAsia" w:hAnsi="Times New Roman"/>
          <w:szCs w:val="24"/>
        </w:rPr>
      </w:pPr>
    </w:p>
    <w:p w:rsidR="00D06E3A" w:rsidRPr="00202F86" w:rsidRDefault="00D06E3A" w:rsidP="00D06E3A">
      <w:pPr>
        <w:rPr>
          <w:rFonts w:ascii="Times New Roman" w:hAnsi="Times New Roman"/>
          <w:b/>
          <w:szCs w:val="24"/>
        </w:rPr>
      </w:pPr>
      <w:r w:rsidRPr="00202F86">
        <w:rPr>
          <w:rFonts w:ascii="Times New Roman" w:hAnsi="Times New Roman"/>
          <w:szCs w:val="24"/>
        </w:rPr>
        <w:t>All urgent requests for hearings in civil matters (as described in the March 15, 2020 Notice to the Profession) shall continue to be sent to the trial coordinator by email at the court site where the file is located. The urgent request will be forwarded to the triage judge, and the triage judge will determine whether the matter is urgent.  If the matter is not deemed urgent, the party requesting the hearing will be advised by an endorsement in a return email.</w:t>
      </w:r>
    </w:p>
    <w:p w:rsidR="00D06E3A" w:rsidRPr="00202F86" w:rsidRDefault="00D06E3A" w:rsidP="00D06E3A">
      <w:pPr>
        <w:rPr>
          <w:rFonts w:ascii="Times New Roman" w:hAnsi="Times New Roman"/>
          <w:szCs w:val="24"/>
        </w:rPr>
      </w:pPr>
    </w:p>
    <w:p w:rsidR="00BC2F07" w:rsidRPr="00202F86" w:rsidRDefault="00BC2F07" w:rsidP="00035BBD">
      <w:pPr>
        <w:pStyle w:val="ListParagraph"/>
        <w:widowControl/>
        <w:numPr>
          <w:ilvl w:val="0"/>
          <w:numId w:val="8"/>
        </w:numPr>
        <w:snapToGrid w:val="0"/>
        <w:ind w:left="811" w:hanging="357"/>
        <w:jc w:val="both"/>
        <w:rPr>
          <w:rFonts w:ascii="Times New Roman" w:hAnsi="Times New Roman"/>
          <w:snapToGrid/>
          <w:szCs w:val="24"/>
        </w:rPr>
      </w:pPr>
      <w:r w:rsidRPr="00202F86">
        <w:rPr>
          <w:rFonts w:ascii="Times New Roman" w:hAnsi="Times New Roman"/>
          <w:szCs w:val="24"/>
        </w:rPr>
        <w:t>Brantford</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36" w:history="1">
        <w:r w:rsidRPr="00B617EB">
          <w:rPr>
            <w:rStyle w:val="Hyperlink"/>
            <w:rFonts w:ascii="Times New Roman" w:hAnsi="Times New Roman"/>
            <w:szCs w:val="24"/>
          </w:rPr>
          <w:t>BrantfS@ontario.ca</w:t>
        </w:r>
      </w:hyperlink>
      <w:r w:rsidRPr="00202F86">
        <w:rPr>
          <w:rFonts w:ascii="Times New Roman" w:hAnsi="Times New Roman"/>
          <w:szCs w:val="24"/>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Cayuga</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37" w:history="1">
        <w:r w:rsidRPr="00B617EB">
          <w:rPr>
            <w:rStyle w:val="Hyperlink"/>
            <w:rFonts w:ascii="Times New Roman" w:hAnsi="Times New Roman"/>
            <w:szCs w:val="24"/>
          </w:rPr>
          <w:t>Cayuga.Superior.Court@ontario.ca</w:t>
        </w:r>
      </w:hyperlink>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Hamilton</w:t>
      </w:r>
      <w:r>
        <w:rPr>
          <w:rFonts w:ascii="Times New Roman" w:hAnsi="Times New Roman"/>
          <w:szCs w:val="24"/>
        </w:rPr>
        <w:t>:</w:t>
      </w:r>
      <w:r w:rsidR="00595055">
        <w:rPr>
          <w:rFonts w:ascii="Times New Roman" w:hAnsi="Times New Roman"/>
          <w:szCs w:val="24"/>
        </w:rPr>
        <w:tab/>
      </w:r>
      <w:r w:rsidR="00595055">
        <w:rPr>
          <w:rFonts w:ascii="Times New Roman" w:hAnsi="Times New Roman"/>
          <w:szCs w:val="24"/>
        </w:rPr>
        <w:tab/>
      </w:r>
      <w:r>
        <w:rPr>
          <w:rFonts w:ascii="Times New Roman" w:hAnsi="Times New Roman"/>
          <w:szCs w:val="24"/>
        </w:rPr>
        <w:t xml:space="preserve"> </w:t>
      </w:r>
      <w:r>
        <w:rPr>
          <w:rFonts w:ascii="Times New Roman" w:hAnsi="Times New Roman"/>
          <w:szCs w:val="24"/>
        </w:rPr>
        <w:tab/>
      </w:r>
      <w:hyperlink r:id="rId38" w:history="1">
        <w:r w:rsidR="00595055" w:rsidRPr="00510120">
          <w:rPr>
            <w:rStyle w:val="Hyperlink"/>
            <w:rFonts w:ascii="Times New Roman" w:hAnsi="Times New Roman"/>
            <w:szCs w:val="24"/>
          </w:rPr>
          <w:t>Hamilton.Superior.Court@ontario.ca</w:t>
        </w:r>
      </w:hyperlink>
      <w:r w:rsidRPr="00202F86">
        <w:rPr>
          <w:rFonts w:ascii="Times New Roman" w:hAnsi="Times New Roman"/>
          <w:szCs w:val="24"/>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Kitchener/Waterlo</w:t>
      </w:r>
      <w:r>
        <w:rPr>
          <w:rFonts w:ascii="Times New Roman" w:hAnsi="Times New Roman"/>
          <w:szCs w:val="24"/>
        </w:rPr>
        <w:t xml:space="preserve">o: </w:t>
      </w:r>
      <w:r>
        <w:rPr>
          <w:rFonts w:ascii="Times New Roman" w:hAnsi="Times New Roman"/>
          <w:szCs w:val="24"/>
        </w:rPr>
        <w:tab/>
      </w:r>
      <w:r>
        <w:rPr>
          <w:rFonts w:ascii="Times New Roman" w:hAnsi="Times New Roman"/>
          <w:szCs w:val="24"/>
        </w:rPr>
        <w:tab/>
      </w:r>
      <w:hyperlink r:id="rId39" w:history="1">
        <w:r w:rsidRPr="00B617EB">
          <w:rPr>
            <w:rStyle w:val="Hyperlink"/>
            <w:rFonts w:ascii="Times New Roman" w:hAnsi="Times New Roman"/>
            <w:szCs w:val="24"/>
          </w:rPr>
          <w:t>Kitchener.Superior.Court@ontario.ca</w:t>
        </w:r>
      </w:hyperlink>
      <w:r w:rsidRPr="00202F86">
        <w:rPr>
          <w:rFonts w:ascii="Times New Roman" w:hAnsi="Times New Roman"/>
          <w:szCs w:val="24"/>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lang w:val="fr-CA"/>
        </w:rPr>
      </w:pPr>
      <w:r w:rsidRPr="00202F86">
        <w:rPr>
          <w:rFonts w:ascii="Times New Roman" w:hAnsi="Times New Roman"/>
          <w:szCs w:val="24"/>
          <w:lang w:val="fr-CA"/>
        </w:rPr>
        <w:t>Simcoe</w:t>
      </w:r>
      <w:r>
        <w:rPr>
          <w:rFonts w:ascii="Times New Roman" w:hAnsi="Times New Roman"/>
          <w:szCs w:val="24"/>
          <w:lang w:val="fr-CA"/>
        </w:rPr>
        <w:t xml:space="preserv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hyperlink r:id="rId40" w:history="1">
        <w:r w:rsidRPr="00B617EB">
          <w:rPr>
            <w:rStyle w:val="Hyperlink"/>
            <w:rFonts w:ascii="Times New Roman" w:hAnsi="Times New Roman"/>
            <w:szCs w:val="24"/>
            <w:lang w:val="fr-CA"/>
          </w:rPr>
          <w:t>Simcoe.Superior.Court@ontario.ca</w:t>
        </w:r>
      </w:hyperlink>
      <w:r w:rsidRPr="00202F86">
        <w:rPr>
          <w:rFonts w:ascii="Times New Roman" w:hAnsi="Times New Roman"/>
          <w:szCs w:val="24"/>
          <w:lang w:val="fr-CA"/>
        </w:rPr>
        <w:t xml:space="preserve"> </w:t>
      </w:r>
    </w:p>
    <w:p w:rsidR="00BC2F07" w:rsidRPr="00202F86" w:rsidRDefault="00BC2F07"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 xml:space="preserve">St. </w:t>
      </w:r>
      <w:proofErr w:type="spellStart"/>
      <w:r w:rsidRPr="00202F86">
        <w:rPr>
          <w:rFonts w:ascii="Times New Roman" w:hAnsi="Times New Roman"/>
          <w:szCs w:val="24"/>
        </w:rPr>
        <w:t>Catharines</w:t>
      </w:r>
      <w:proofErr w:type="spell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hyperlink r:id="rId41" w:history="1">
        <w:r w:rsidRPr="00B617EB">
          <w:rPr>
            <w:rStyle w:val="Hyperlink"/>
            <w:rFonts w:ascii="Times New Roman" w:hAnsi="Times New Roman"/>
            <w:szCs w:val="24"/>
          </w:rPr>
          <w:t>St.Catharines.Superior.Court@ontario.ca</w:t>
        </w:r>
      </w:hyperlink>
      <w:r w:rsidRPr="00202F86">
        <w:rPr>
          <w:rFonts w:ascii="Times New Roman" w:hAnsi="Times New Roman"/>
          <w:szCs w:val="24"/>
        </w:rPr>
        <w:t xml:space="preserve"> </w:t>
      </w:r>
    </w:p>
    <w:p w:rsidR="00D06E3A" w:rsidRPr="00BC2F07" w:rsidRDefault="00BC2F07" w:rsidP="00035BBD">
      <w:pPr>
        <w:pStyle w:val="ListParagraph"/>
        <w:numPr>
          <w:ilvl w:val="0"/>
          <w:numId w:val="8"/>
        </w:numPr>
        <w:ind w:left="811" w:hanging="357"/>
        <w:rPr>
          <w:rStyle w:val="Hyperlink"/>
          <w:rFonts w:ascii="Times New Roman" w:hAnsi="Times New Roman"/>
          <w:color w:val="auto"/>
          <w:szCs w:val="24"/>
          <w:u w:val="none"/>
        </w:rPr>
      </w:pPr>
      <w:r w:rsidRPr="00BC2F07">
        <w:rPr>
          <w:rFonts w:ascii="Times New Roman" w:hAnsi="Times New Roman"/>
          <w:szCs w:val="24"/>
        </w:rPr>
        <w:t>Welland:</w:t>
      </w:r>
      <w:r w:rsidRPr="00BC2F07">
        <w:rPr>
          <w:rFonts w:ascii="Times New Roman" w:hAnsi="Times New Roman"/>
          <w:szCs w:val="24"/>
        </w:rPr>
        <w:tab/>
      </w:r>
      <w:r w:rsidRPr="00BC2F07">
        <w:rPr>
          <w:rFonts w:ascii="Times New Roman" w:hAnsi="Times New Roman"/>
          <w:szCs w:val="24"/>
        </w:rPr>
        <w:tab/>
      </w:r>
      <w:r w:rsidRPr="00BC2F07">
        <w:rPr>
          <w:rFonts w:ascii="Times New Roman" w:hAnsi="Times New Roman"/>
          <w:szCs w:val="24"/>
        </w:rPr>
        <w:tab/>
      </w:r>
      <w:hyperlink r:id="rId42" w:history="1">
        <w:r w:rsidRPr="00BC2F07">
          <w:rPr>
            <w:rStyle w:val="Hyperlink"/>
            <w:rFonts w:ascii="Times New Roman" w:hAnsi="Times New Roman"/>
            <w:szCs w:val="24"/>
          </w:rPr>
          <w:t>Welland.Superior.Court@ontario.ca</w:t>
        </w:r>
      </w:hyperlink>
    </w:p>
    <w:p w:rsidR="00BC2F07" w:rsidRPr="00BC2F07" w:rsidRDefault="00BC2F07" w:rsidP="00BC2F07">
      <w:pPr>
        <w:pStyle w:val="ListParagraph"/>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If the judge determines that the matter is urgent, the judge will issue an endorsement by email setting out the terms for the filing, service, and any other directions for the hearing of the application.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from each party is limited to 10MB unless the judge hearing the matter expressly grants an order permitting the material to be sent in multiple emails.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parties must undertake to file all material and any fee payable upon resumption of normal court operations. </w:t>
      </w:r>
    </w:p>
    <w:p w:rsidR="00D06E3A" w:rsidRPr="00202F86" w:rsidRDefault="00D06E3A" w:rsidP="00D06E3A">
      <w:pPr>
        <w:rPr>
          <w:rFonts w:ascii="Times New Roman" w:hAnsi="Times New Roman"/>
          <w:szCs w:val="24"/>
          <w:lang w:val="en-CA"/>
        </w:rPr>
      </w:pPr>
    </w:p>
    <w:p w:rsidR="00D06E3A" w:rsidRPr="00202F86" w:rsidRDefault="00D06E3A" w:rsidP="00D06E3A">
      <w:pPr>
        <w:rPr>
          <w:rFonts w:ascii="Times New Roman" w:hAnsi="Times New Roman"/>
          <w:b/>
          <w:szCs w:val="24"/>
          <w:lang w:val="en-CA"/>
        </w:rPr>
      </w:pPr>
      <w:r w:rsidRPr="00202F86">
        <w:rPr>
          <w:rFonts w:ascii="Times New Roman" w:hAnsi="Times New Roman"/>
          <w:b/>
          <w:szCs w:val="24"/>
          <w:lang w:val="en-CA"/>
        </w:rPr>
        <w:t xml:space="preserve">NON-URGENT MATTERS: </w:t>
      </w:r>
    </w:p>
    <w:p w:rsidR="00D06E3A" w:rsidRPr="00202F86" w:rsidRDefault="00D06E3A" w:rsidP="00D06E3A">
      <w:pPr>
        <w:rPr>
          <w:rFonts w:ascii="Times New Roman" w:hAnsi="Times New Roman"/>
          <w:b/>
          <w:szCs w:val="24"/>
          <w:u w:val="single"/>
          <w:lang w:val="en-CA"/>
        </w:rPr>
      </w:pPr>
    </w:p>
    <w:p w:rsidR="00D06E3A" w:rsidRPr="00202F86" w:rsidRDefault="00D06E3A" w:rsidP="00D06E3A">
      <w:pPr>
        <w:rPr>
          <w:rFonts w:ascii="Times New Roman" w:hAnsi="Times New Roman"/>
          <w:b/>
          <w:szCs w:val="24"/>
        </w:rPr>
      </w:pPr>
      <w:r w:rsidRPr="00202F86">
        <w:rPr>
          <w:rFonts w:ascii="Times New Roman" w:hAnsi="Times New Roman"/>
          <w:b/>
          <w:szCs w:val="24"/>
          <w:lang w:val="en-CA"/>
        </w:rPr>
        <w:t xml:space="preserve">CONSENT, COURT APPROVALS AND BASKET MOTIONS; </w:t>
      </w:r>
    </w:p>
    <w:p w:rsidR="00D06E3A" w:rsidRPr="00202F86" w:rsidRDefault="00D06E3A" w:rsidP="00D06E3A">
      <w:pPr>
        <w:rPr>
          <w:rFonts w:ascii="Times New Roman" w:hAnsi="Times New Roman"/>
          <w:szCs w:val="24"/>
        </w:rPr>
      </w:pPr>
    </w:p>
    <w:p w:rsidR="00707C06" w:rsidRPr="00202F86" w:rsidRDefault="00707C06" w:rsidP="00707C06">
      <w:pPr>
        <w:rPr>
          <w:rFonts w:ascii="Times New Roman" w:hAnsi="Times New Roman"/>
          <w:szCs w:val="24"/>
        </w:rPr>
      </w:pPr>
      <w:r w:rsidRPr="00202F86">
        <w:rPr>
          <w:rFonts w:ascii="Times New Roman" w:hAnsi="Times New Roman"/>
          <w:szCs w:val="24"/>
        </w:rPr>
        <w:t>All consent</w:t>
      </w:r>
      <w:r>
        <w:rPr>
          <w:rFonts w:ascii="Times New Roman" w:hAnsi="Times New Roman"/>
          <w:szCs w:val="24"/>
        </w:rPr>
        <w:t xml:space="preserve"> motions,</w:t>
      </w:r>
      <w:r w:rsidRPr="00202F86">
        <w:rPr>
          <w:rFonts w:ascii="Times New Roman" w:hAnsi="Times New Roman"/>
          <w:szCs w:val="24"/>
        </w:rPr>
        <w:t xml:space="preserve"> basket motions</w:t>
      </w:r>
      <w:r>
        <w:rPr>
          <w:rFonts w:ascii="Times New Roman" w:hAnsi="Times New Roman"/>
          <w:szCs w:val="24"/>
        </w:rPr>
        <w:t>, and court approval motions in civil matters,</w:t>
      </w:r>
      <w:r w:rsidRPr="00202F86">
        <w:rPr>
          <w:rFonts w:ascii="Times New Roman" w:hAnsi="Times New Roman"/>
          <w:szCs w:val="24"/>
        </w:rPr>
        <w:t xml:space="preserve"> </w:t>
      </w:r>
      <w:r w:rsidRPr="00707C06">
        <w:rPr>
          <w:rFonts w:ascii="Times New Roman" w:hAnsi="Times New Roman"/>
          <w:b/>
          <w:szCs w:val="24"/>
          <w:u w:val="single"/>
        </w:rPr>
        <w:t>must</w:t>
      </w:r>
      <w:r w:rsidRPr="00202F86">
        <w:rPr>
          <w:rFonts w:ascii="Times New Roman" w:hAnsi="Times New Roman"/>
          <w:szCs w:val="24"/>
        </w:rPr>
        <w:t xml:space="preserve"> be delivered electronically to</w:t>
      </w:r>
      <w:r>
        <w:rPr>
          <w:rFonts w:ascii="Times New Roman" w:hAnsi="Times New Roman"/>
          <w:szCs w:val="24"/>
        </w:rPr>
        <w:t xml:space="preserve"> the court office at the court site where the file is located, as listed below: </w:t>
      </w:r>
    </w:p>
    <w:p w:rsidR="00D06E3A" w:rsidRPr="00202F86" w:rsidRDefault="00D06E3A" w:rsidP="00D06E3A">
      <w:pPr>
        <w:rPr>
          <w:rFonts w:ascii="Times New Roman" w:hAnsi="Times New Roman"/>
          <w:szCs w:val="24"/>
        </w:rPr>
      </w:pPr>
    </w:p>
    <w:p w:rsidR="00035BBD" w:rsidRPr="00035BBD" w:rsidRDefault="00035BBD" w:rsidP="00035BBD">
      <w:pPr>
        <w:pStyle w:val="ListParagraph"/>
        <w:widowControl/>
        <w:numPr>
          <w:ilvl w:val="0"/>
          <w:numId w:val="12"/>
        </w:numPr>
        <w:ind w:left="811" w:hanging="357"/>
        <w:jc w:val="both"/>
        <w:rPr>
          <w:rFonts w:ascii="Times New Roman" w:hAnsi="Times New Roman"/>
          <w:snapToGrid/>
        </w:rPr>
      </w:pPr>
      <w:r w:rsidRPr="00035BBD">
        <w:rPr>
          <w:rFonts w:ascii="Times New Roman" w:hAnsi="Times New Roman"/>
        </w:rPr>
        <w:t>Brantford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43" w:history="1">
        <w:r w:rsidRPr="00582DFD">
          <w:rPr>
            <w:rStyle w:val="Hyperlink"/>
            <w:rFonts w:ascii="Times New Roman" w:hAnsi="Times New Roman"/>
          </w:rPr>
          <w:t>BrantfordSCJCourt@ontario.ca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Cayuga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44" w:history="1">
        <w:r w:rsidR="00291715" w:rsidRPr="00582DFD">
          <w:rPr>
            <w:rStyle w:val="Hyperlink"/>
            <w:rFonts w:ascii="Times New Roman" w:hAnsi="Times New Roman"/>
          </w:rPr>
          <w:t>HaldimandCou</w:t>
        </w:r>
        <w:r w:rsidR="00291715">
          <w:rPr>
            <w:rStyle w:val="Hyperlink"/>
            <w:rFonts w:ascii="Times New Roman" w:hAnsi="Times New Roman"/>
          </w:rPr>
          <w:t>n</w:t>
        </w:r>
        <w:r w:rsidR="00291715" w:rsidRPr="00582DFD">
          <w:rPr>
            <w:rStyle w:val="Hyperlink"/>
            <w:rFonts w:ascii="Times New Roman" w:hAnsi="Times New Roman"/>
          </w:rPr>
          <w:t>tyCourt@ontario.ca</w:t>
        </w:r>
      </w:hyperlink>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Hamilto</w:t>
      </w:r>
      <w:r>
        <w:rPr>
          <w:rFonts w:ascii="Times New Roman" w:hAnsi="Times New Roman"/>
        </w:rPr>
        <w:t xml:space="preserve">n: </w:t>
      </w:r>
      <w:r>
        <w:rPr>
          <w:rFonts w:ascii="Times New Roman" w:hAnsi="Times New Roman"/>
        </w:rPr>
        <w:tab/>
      </w:r>
      <w:r>
        <w:rPr>
          <w:rFonts w:ascii="Times New Roman" w:hAnsi="Times New Roman"/>
        </w:rPr>
        <w:tab/>
      </w:r>
      <w:r>
        <w:rPr>
          <w:rFonts w:ascii="Times New Roman" w:hAnsi="Times New Roman"/>
        </w:rPr>
        <w:tab/>
      </w:r>
      <w:hyperlink r:id="rId45" w:history="1">
        <w:r w:rsidRPr="00582DFD">
          <w:rPr>
            <w:rStyle w:val="Hyperlink"/>
            <w:rFonts w:ascii="Times New Roman" w:hAnsi="Times New Roman"/>
          </w:rPr>
          <w:t>HamiltonSCJCourt@ontario.ca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Kitchener/Waterloo</w:t>
      </w:r>
      <w:r>
        <w:rPr>
          <w:rFonts w:ascii="Times New Roman" w:hAnsi="Times New Roman"/>
        </w:rPr>
        <w:t xml:space="preserve">: </w:t>
      </w:r>
      <w:r>
        <w:rPr>
          <w:rFonts w:ascii="Times New Roman" w:hAnsi="Times New Roman"/>
        </w:rPr>
        <w:tab/>
      </w:r>
      <w:r>
        <w:rPr>
          <w:rFonts w:ascii="Times New Roman" w:hAnsi="Times New Roman"/>
        </w:rPr>
        <w:tab/>
      </w:r>
      <w:hyperlink r:id="rId46" w:history="1">
        <w:r w:rsidRPr="00582DFD">
          <w:rPr>
            <w:rStyle w:val="Hyperlink"/>
            <w:rFonts w:ascii="Times New Roman" w:hAnsi="Times New Roman"/>
          </w:rPr>
          <w:t>Kitchener.Courthouse@ontario.ca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lang w:val="fr-CA"/>
        </w:rPr>
      </w:pPr>
      <w:r w:rsidRPr="00035BBD">
        <w:rPr>
          <w:rFonts w:ascii="Times New Roman" w:hAnsi="Times New Roman"/>
          <w:lang w:val="fr-CA"/>
        </w:rPr>
        <w:t>Simco</w:t>
      </w:r>
      <w:r>
        <w:rPr>
          <w:rFonts w:ascii="Times New Roman" w:hAnsi="Times New Roman"/>
          <w:lang w:val="fr-CA"/>
        </w:rPr>
        <w:t xml:space="preserve">e: </w:t>
      </w:r>
      <w:r>
        <w:rPr>
          <w:rFonts w:ascii="Times New Roman" w:hAnsi="Times New Roman"/>
          <w:lang w:val="fr-CA"/>
        </w:rPr>
        <w:tab/>
      </w:r>
      <w:r>
        <w:rPr>
          <w:rFonts w:ascii="Times New Roman" w:hAnsi="Times New Roman"/>
          <w:lang w:val="fr-CA"/>
        </w:rPr>
        <w:tab/>
      </w:r>
      <w:r>
        <w:rPr>
          <w:rFonts w:ascii="Times New Roman" w:hAnsi="Times New Roman"/>
          <w:lang w:val="fr-CA"/>
        </w:rPr>
        <w:tab/>
      </w:r>
      <w:hyperlink r:id="rId47" w:history="1">
        <w:r w:rsidR="00D744A7">
          <w:rPr>
            <w:rStyle w:val="Hyperlink"/>
            <w:rFonts w:ascii="Century Schoolbook" w:hAnsi="Century Schoolbook"/>
            <w:szCs w:val="24"/>
          </w:rPr>
          <w:t>Simcoe.SCJ.Courts@ontario.ca</w:t>
        </w:r>
      </w:hyperlink>
      <w:r w:rsidRPr="00035BBD">
        <w:rPr>
          <w:rFonts w:ascii="Times New Roman" w:hAnsi="Times New Roman"/>
          <w:lang w:val="fr-CA"/>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 xml:space="preserve">St. </w:t>
      </w:r>
      <w:proofErr w:type="spellStart"/>
      <w:r w:rsidRPr="00035BBD">
        <w:rPr>
          <w:rFonts w:ascii="Times New Roman" w:hAnsi="Times New Roman"/>
        </w:rPr>
        <w:t>Catharines</w:t>
      </w:r>
      <w:proofErr w:type="spellEnd"/>
      <w:r>
        <w:rPr>
          <w:rFonts w:ascii="Times New Roman" w:hAnsi="Times New Roman"/>
        </w:rPr>
        <w:t xml:space="preserve">: </w:t>
      </w:r>
      <w:r>
        <w:rPr>
          <w:rFonts w:ascii="Times New Roman" w:hAnsi="Times New Roman"/>
        </w:rPr>
        <w:tab/>
      </w:r>
      <w:r>
        <w:rPr>
          <w:rFonts w:ascii="Times New Roman" w:hAnsi="Times New Roman"/>
        </w:rPr>
        <w:tab/>
      </w:r>
      <w:hyperlink r:id="rId48" w:history="1">
        <w:r w:rsidRPr="00582DFD">
          <w:rPr>
            <w:rStyle w:val="Hyperlink"/>
            <w:rFonts w:ascii="Times New Roman" w:hAnsi="Times New Roman"/>
          </w:rPr>
          <w:t>SCJStCatharinesCourthouse@ontario.ca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Welland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49" w:history="1">
        <w:r w:rsidR="00A229B9" w:rsidRPr="00510120">
          <w:rPr>
            <w:rStyle w:val="Hyperlink"/>
            <w:rFonts w:ascii="Times New Roman" w:hAnsi="Times New Roman"/>
          </w:rPr>
          <w:t>SCJWellandCourthouse@ontario.ca</w:t>
        </w:r>
      </w:hyperlink>
      <w:r w:rsidRPr="00035BBD">
        <w:rPr>
          <w:rFonts w:ascii="Times New Roman" w:hAnsi="Times New Roman"/>
        </w:rPr>
        <w:t xml:space="preserve"> </w:t>
      </w:r>
    </w:p>
    <w:p w:rsidR="00707C06" w:rsidRPr="00035BBD" w:rsidRDefault="00707C06" w:rsidP="00035BBD">
      <w:pPr>
        <w:widowControl/>
        <w:snapToGrid w:val="0"/>
        <w:jc w:val="both"/>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must include the motion material, consent by all parties if applicable, email addresses for all parties, and a draft order(s).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from each party is limited to 10MB unless the judge hearing the matter expressly grants an order permitting the material to be sent in multiple emails.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A judge will review the material and, if appropriate, issue the draft order as requested or amended.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In the event the judge has issues with the material or the proposed order, the judge will provide the parties with an endorsement regarding the deficiencies or reasons for denial of the order.</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parties must undertake to file all material and any fee payable upon resumption of normal court operations.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i/>
          <w:szCs w:val="24"/>
        </w:rPr>
      </w:pPr>
      <w:r w:rsidRPr="00202F86">
        <w:rPr>
          <w:rFonts w:ascii="Times New Roman" w:hAnsi="Times New Roman"/>
          <w:b/>
          <w:bCs/>
          <w:i/>
          <w:szCs w:val="24"/>
        </w:rPr>
        <w:t>NOTE:</w:t>
      </w:r>
      <w:r w:rsidRPr="00202F86">
        <w:rPr>
          <w:rFonts w:ascii="Times New Roman" w:hAnsi="Times New Roman"/>
          <w:i/>
          <w:szCs w:val="24"/>
        </w:rPr>
        <w:t xml:space="preserve"> Any hard copy basket motions which were filed with the court prior to March 9, 2020, for which counsel have had no response, should be re-submitted in electronic format as set out above.</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b/>
          <w:szCs w:val="24"/>
        </w:rPr>
      </w:pPr>
      <w:r w:rsidRPr="00202F86">
        <w:rPr>
          <w:rFonts w:ascii="Times New Roman" w:hAnsi="Times New Roman"/>
          <w:b/>
          <w:szCs w:val="24"/>
        </w:rPr>
        <w:t xml:space="preserve">MOTIONS IN WRITING: </w:t>
      </w:r>
    </w:p>
    <w:p w:rsidR="00D06E3A" w:rsidRPr="00202F86" w:rsidRDefault="00D06E3A" w:rsidP="00D06E3A">
      <w:pPr>
        <w:rPr>
          <w:rFonts w:ascii="Times New Roman" w:hAnsi="Times New Roman"/>
          <w:szCs w:val="24"/>
        </w:rPr>
      </w:pPr>
    </w:p>
    <w:p w:rsidR="00BC2F07" w:rsidRPr="00202F86" w:rsidRDefault="00D06E3A" w:rsidP="00BC2F07">
      <w:pPr>
        <w:rPr>
          <w:rFonts w:ascii="Times New Roman" w:hAnsi="Times New Roman"/>
          <w:szCs w:val="24"/>
        </w:rPr>
      </w:pPr>
      <w:r w:rsidRPr="00202F86">
        <w:rPr>
          <w:rFonts w:ascii="Times New Roman" w:hAnsi="Times New Roman"/>
          <w:szCs w:val="24"/>
        </w:rPr>
        <w:t xml:space="preserve">Where all the parties agree that the motion can proceed based on written material only, the parties </w:t>
      </w:r>
      <w:r w:rsidR="00BC2F07" w:rsidRPr="00707C06">
        <w:rPr>
          <w:rFonts w:ascii="Times New Roman" w:hAnsi="Times New Roman"/>
          <w:b/>
          <w:szCs w:val="24"/>
          <w:u w:val="single"/>
        </w:rPr>
        <w:t>must</w:t>
      </w:r>
      <w:r w:rsidR="00BC2F07" w:rsidRPr="00202F86">
        <w:rPr>
          <w:rFonts w:ascii="Times New Roman" w:hAnsi="Times New Roman"/>
          <w:szCs w:val="24"/>
        </w:rPr>
        <w:t xml:space="preserve"> </w:t>
      </w:r>
      <w:r w:rsidR="00BC2F07">
        <w:rPr>
          <w:rFonts w:ascii="Times New Roman" w:hAnsi="Times New Roman"/>
          <w:szCs w:val="24"/>
        </w:rPr>
        <w:t>deliver the motion material</w:t>
      </w:r>
      <w:r w:rsidR="00BC2F07" w:rsidRPr="00202F86">
        <w:rPr>
          <w:rFonts w:ascii="Times New Roman" w:hAnsi="Times New Roman"/>
          <w:szCs w:val="24"/>
        </w:rPr>
        <w:t xml:space="preserve"> electronically to</w:t>
      </w:r>
      <w:r w:rsidR="00BC2F07">
        <w:rPr>
          <w:rFonts w:ascii="Times New Roman" w:hAnsi="Times New Roman"/>
          <w:szCs w:val="24"/>
        </w:rPr>
        <w:t xml:space="preserve"> the court office at the court site where the file is located, as listed below: </w:t>
      </w:r>
    </w:p>
    <w:p w:rsidR="00D06E3A" w:rsidRPr="00202F86" w:rsidRDefault="00D06E3A" w:rsidP="00D06E3A">
      <w:pPr>
        <w:rPr>
          <w:rFonts w:ascii="Times New Roman" w:hAnsi="Times New Roman"/>
          <w:szCs w:val="24"/>
        </w:rPr>
      </w:pPr>
    </w:p>
    <w:p w:rsidR="00035BBD" w:rsidRPr="00035BBD" w:rsidRDefault="00035BBD" w:rsidP="00035BBD">
      <w:pPr>
        <w:pStyle w:val="ListParagraph"/>
        <w:widowControl/>
        <w:numPr>
          <w:ilvl w:val="0"/>
          <w:numId w:val="12"/>
        </w:numPr>
        <w:ind w:left="811" w:hanging="357"/>
        <w:jc w:val="both"/>
        <w:rPr>
          <w:rFonts w:ascii="Times New Roman" w:hAnsi="Times New Roman"/>
          <w:snapToGrid/>
        </w:rPr>
      </w:pPr>
      <w:r w:rsidRPr="00035BBD">
        <w:rPr>
          <w:rFonts w:ascii="Times New Roman" w:hAnsi="Times New Roman"/>
        </w:rPr>
        <w:t>Brantford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50" w:history="1">
        <w:r w:rsidRPr="00582DFD">
          <w:rPr>
            <w:rStyle w:val="Hyperlink"/>
            <w:rFonts w:ascii="Times New Roman" w:hAnsi="Times New Roman"/>
          </w:rPr>
          <w:t>BrantfordSCJCourt@ontario.ca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Cayuga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51" w:history="1">
        <w:r w:rsidR="00291715" w:rsidRPr="00582DFD">
          <w:rPr>
            <w:rStyle w:val="Hyperlink"/>
            <w:rFonts w:ascii="Times New Roman" w:hAnsi="Times New Roman"/>
          </w:rPr>
          <w:t>HaldimandCou</w:t>
        </w:r>
        <w:r w:rsidR="00291715">
          <w:rPr>
            <w:rStyle w:val="Hyperlink"/>
            <w:rFonts w:ascii="Times New Roman" w:hAnsi="Times New Roman"/>
          </w:rPr>
          <w:t>n</w:t>
        </w:r>
        <w:r w:rsidR="00291715" w:rsidRPr="00582DFD">
          <w:rPr>
            <w:rStyle w:val="Hyperlink"/>
            <w:rFonts w:ascii="Times New Roman" w:hAnsi="Times New Roman"/>
          </w:rPr>
          <w:t>tyCourt@ontario.ca</w:t>
        </w:r>
      </w:hyperlink>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Hamilto</w:t>
      </w:r>
      <w:r>
        <w:rPr>
          <w:rFonts w:ascii="Times New Roman" w:hAnsi="Times New Roman"/>
        </w:rPr>
        <w:t xml:space="preserve">n: </w:t>
      </w:r>
      <w:r>
        <w:rPr>
          <w:rFonts w:ascii="Times New Roman" w:hAnsi="Times New Roman"/>
        </w:rPr>
        <w:tab/>
      </w:r>
      <w:r>
        <w:rPr>
          <w:rFonts w:ascii="Times New Roman" w:hAnsi="Times New Roman"/>
        </w:rPr>
        <w:tab/>
      </w:r>
      <w:r>
        <w:rPr>
          <w:rFonts w:ascii="Times New Roman" w:hAnsi="Times New Roman"/>
        </w:rPr>
        <w:tab/>
      </w:r>
      <w:hyperlink r:id="rId52" w:history="1">
        <w:r w:rsidRPr="00582DFD">
          <w:rPr>
            <w:rStyle w:val="Hyperlink"/>
            <w:rFonts w:ascii="Times New Roman" w:hAnsi="Times New Roman"/>
          </w:rPr>
          <w:t>HamiltonSCJCourt@ontario.ca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Kitchener/Waterloo</w:t>
      </w:r>
      <w:r>
        <w:rPr>
          <w:rFonts w:ascii="Times New Roman" w:hAnsi="Times New Roman"/>
        </w:rPr>
        <w:t xml:space="preserve">: </w:t>
      </w:r>
      <w:r>
        <w:rPr>
          <w:rFonts w:ascii="Times New Roman" w:hAnsi="Times New Roman"/>
        </w:rPr>
        <w:tab/>
      </w:r>
      <w:r>
        <w:rPr>
          <w:rFonts w:ascii="Times New Roman" w:hAnsi="Times New Roman"/>
        </w:rPr>
        <w:tab/>
      </w:r>
      <w:hyperlink r:id="rId53" w:history="1">
        <w:r w:rsidRPr="00582DFD">
          <w:rPr>
            <w:rStyle w:val="Hyperlink"/>
            <w:rFonts w:ascii="Times New Roman" w:hAnsi="Times New Roman"/>
          </w:rPr>
          <w:t>Kitchener.Courthouse@ontario.ca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lang w:val="fr-CA"/>
        </w:rPr>
      </w:pPr>
      <w:r w:rsidRPr="00035BBD">
        <w:rPr>
          <w:rFonts w:ascii="Times New Roman" w:hAnsi="Times New Roman"/>
          <w:lang w:val="fr-CA"/>
        </w:rPr>
        <w:t>Simco</w:t>
      </w:r>
      <w:r>
        <w:rPr>
          <w:rFonts w:ascii="Times New Roman" w:hAnsi="Times New Roman"/>
          <w:lang w:val="fr-CA"/>
        </w:rPr>
        <w:t xml:space="preserve">e: </w:t>
      </w:r>
      <w:r>
        <w:rPr>
          <w:rFonts w:ascii="Times New Roman" w:hAnsi="Times New Roman"/>
          <w:lang w:val="fr-CA"/>
        </w:rPr>
        <w:tab/>
      </w:r>
      <w:r>
        <w:rPr>
          <w:rFonts w:ascii="Times New Roman" w:hAnsi="Times New Roman"/>
          <w:lang w:val="fr-CA"/>
        </w:rPr>
        <w:tab/>
      </w:r>
      <w:r>
        <w:rPr>
          <w:rFonts w:ascii="Times New Roman" w:hAnsi="Times New Roman"/>
          <w:lang w:val="fr-CA"/>
        </w:rPr>
        <w:tab/>
      </w:r>
      <w:hyperlink r:id="rId54" w:history="1">
        <w:r w:rsidR="00D744A7">
          <w:rPr>
            <w:rStyle w:val="Hyperlink"/>
            <w:rFonts w:ascii="Century Schoolbook" w:hAnsi="Century Schoolbook"/>
            <w:szCs w:val="24"/>
          </w:rPr>
          <w:t>Simcoe.SCJ.Courts@ontario.ca</w:t>
        </w:r>
      </w:hyperlink>
      <w:r w:rsidRPr="00035BBD">
        <w:rPr>
          <w:rFonts w:ascii="Times New Roman" w:hAnsi="Times New Roman"/>
          <w:lang w:val="fr-CA"/>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 xml:space="preserve">St. </w:t>
      </w:r>
      <w:proofErr w:type="spellStart"/>
      <w:r w:rsidRPr="00035BBD">
        <w:rPr>
          <w:rFonts w:ascii="Times New Roman" w:hAnsi="Times New Roman"/>
        </w:rPr>
        <w:t>Catharines</w:t>
      </w:r>
      <w:proofErr w:type="spellEnd"/>
      <w:r>
        <w:rPr>
          <w:rFonts w:ascii="Times New Roman" w:hAnsi="Times New Roman"/>
        </w:rPr>
        <w:t xml:space="preserve">: </w:t>
      </w:r>
      <w:r>
        <w:rPr>
          <w:rFonts w:ascii="Times New Roman" w:hAnsi="Times New Roman"/>
        </w:rPr>
        <w:tab/>
      </w:r>
      <w:r>
        <w:rPr>
          <w:rFonts w:ascii="Times New Roman" w:hAnsi="Times New Roman"/>
        </w:rPr>
        <w:tab/>
      </w:r>
      <w:hyperlink r:id="rId55" w:history="1">
        <w:r w:rsidRPr="00582DFD">
          <w:rPr>
            <w:rStyle w:val="Hyperlink"/>
            <w:rFonts w:ascii="Times New Roman" w:hAnsi="Times New Roman"/>
          </w:rPr>
          <w:t>SCJStCatharinesCourthouse@ontario.ca</w:t>
        </w:r>
      </w:hyperlink>
      <w:r w:rsidRPr="00035BBD">
        <w:rPr>
          <w:rFonts w:ascii="Times New Roman" w:hAnsi="Times New Roman"/>
        </w:rPr>
        <w:t xml:space="preserve"> </w:t>
      </w:r>
    </w:p>
    <w:p w:rsidR="00035BBD" w:rsidRPr="00035BBD" w:rsidRDefault="00035BBD" w:rsidP="00035BBD">
      <w:pPr>
        <w:pStyle w:val="ListParagraph"/>
        <w:widowControl/>
        <w:numPr>
          <w:ilvl w:val="0"/>
          <w:numId w:val="12"/>
        </w:numPr>
        <w:ind w:left="811" w:hanging="357"/>
        <w:jc w:val="both"/>
        <w:rPr>
          <w:rFonts w:ascii="Times New Roman" w:hAnsi="Times New Roman"/>
        </w:rPr>
      </w:pPr>
      <w:r w:rsidRPr="00035BBD">
        <w:rPr>
          <w:rFonts w:ascii="Times New Roman" w:hAnsi="Times New Roman"/>
        </w:rPr>
        <w:t>Welland</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hyperlink r:id="rId56" w:history="1">
        <w:r w:rsidR="00A229B9" w:rsidRPr="00510120">
          <w:rPr>
            <w:rStyle w:val="Hyperlink"/>
            <w:rFonts w:ascii="Times New Roman" w:hAnsi="Times New Roman"/>
          </w:rPr>
          <w:t>SCJWellandCourthouse@ontario.ca</w:t>
        </w:r>
      </w:hyperlink>
      <w:r w:rsidRPr="00035BBD">
        <w:rPr>
          <w:rFonts w:ascii="Times New Roman" w:hAnsi="Times New Roman"/>
        </w:rPr>
        <w:t xml:space="preserve"> </w:t>
      </w:r>
    </w:p>
    <w:p w:rsidR="00202F86" w:rsidRPr="00202F86" w:rsidRDefault="00202F86" w:rsidP="00202F86">
      <w:pPr>
        <w:pStyle w:val="ListParagraph"/>
        <w:widowControl/>
        <w:snapToGrid w:val="0"/>
        <w:jc w:val="both"/>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electronic material must be </w:t>
      </w:r>
      <w:r w:rsidRPr="00202F86">
        <w:rPr>
          <w:rFonts w:ascii="Times New Roman" w:hAnsi="Times New Roman"/>
          <w:b/>
          <w:bCs/>
          <w:szCs w:val="24"/>
        </w:rPr>
        <w:t xml:space="preserve">concise </w:t>
      </w:r>
      <w:r w:rsidRPr="00202F86">
        <w:rPr>
          <w:rFonts w:ascii="Times New Roman" w:hAnsi="Times New Roman"/>
          <w:szCs w:val="24"/>
        </w:rPr>
        <w:t xml:space="preserve">and include the motion material from both parties; factums, draft orders, email addresses for all parties, and written confirmation by all parties that the motion will proceed by written submissions only.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lastRenderedPageBreak/>
        <w:t xml:space="preserve">The electronic material from each party must be in </w:t>
      </w:r>
      <w:r w:rsidRPr="00202F86">
        <w:rPr>
          <w:rFonts w:ascii="Times New Roman" w:hAnsi="Times New Roman"/>
          <w:b/>
          <w:bCs/>
          <w:szCs w:val="24"/>
        </w:rPr>
        <w:t>WORD</w:t>
      </w:r>
      <w:r w:rsidRPr="00202F86">
        <w:rPr>
          <w:rFonts w:ascii="Times New Roman" w:hAnsi="Times New Roman"/>
          <w:szCs w:val="24"/>
        </w:rPr>
        <w:t xml:space="preserve"> and limited to 10MB unless the judge hearing the matter expressly grants an order permitting the materials to be sent in multiple emails.</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The judge will consider the material, and in due course, will issue an endorsement/order. The judge may reserve on the issue of costs and give directions for written costs submissions. </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The parties must undertake to file all material and any fee payable upon resumption of normal court operations.</w:t>
      </w:r>
    </w:p>
    <w:p w:rsidR="00D06E3A" w:rsidRPr="00202F86" w:rsidRDefault="00D06E3A" w:rsidP="00D06E3A">
      <w:pPr>
        <w:rPr>
          <w:rFonts w:ascii="Times New Roman" w:hAnsi="Times New Roman"/>
          <w:szCs w:val="24"/>
        </w:rPr>
      </w:pPr>
    </w:p>
    <w:p w:rsidR="00D06E3A" w:rsidRPr="00202F86" w:rsidRDefault="00D06E3A" w:rsidP="00D06E3A">
      <w:pPr>
        <w:rPr>
          <w:rFonts w:ascii="Times New Roman" w:hAnsi="Times New Roman"/>
          <w:b/>
          <w:bCs/>
          <w:szCs w:val="24"/>
        </w:rPr>
      </w:pPr>
      <w:r w:rsidRPr="00202F86">
        <w:rPr>
          <w:rFonts w:ascii="Times New Roman" w:hAnsi="Times New Roman"/>
          <w:szCs w:val="24"/>
        </w:rPr>
        <w:t xml:space="preserve">The court will hear civil </w:t>
      </w:r>
      <w:proofErr w:type="spellStart"/>
      <w:r w:rsidRPr="00202F86">
        <w:rPr>
          <w:rFonts w:ascii="Times New Roman" w:hAnsi="Times New Roman"/>
          <w:szCs w:val="24"/>
        </w:rPr>
        <w:t>pretrials</w:t>
      </w:r>
      <w:proofErr w:type="spellEnd"/>
      <w:r w:rsidRPr="00202F86">
        <w:rPr>
          <w:rFonts w:ascii="Times New Roman" w:hAnsi="Times New Roman"/>
          <w:szCs w:val="24"/>
        </w:rPr>
        <w:t xml:space="preserve"> by way of conference call, </w:t>
      </w:r>
      <w:r w:rsidRPr="00202F86">
        <w:rPr>
          <w:rFonts w:ascii="Times New Roman" w:hAnsi="Times New Roman"/>
          <w:szCs w:val="24"/>
          <w:u w:val="single"/>
        </w:rPr>
        <w:t>only</w:t>
      </w:r>
      <w:r w:rsidRPr="00202F86">
        <w:rPr>
          <w:rFonts w:ascii="Times New Roman" w:hAnsi="Times New Roman"/>
          <w:szCs w:val="24"/>
        </w:rPr>
        <w:t xml:space="preserve"> if all </w:t>
      </w:r>
      <w:r w:rsidRPr="00202F86">
        <w:rPr>
          <w:rFonts w:ascii="Times New Roman" w:hAnsi="Times New Roman"/>
          <w:b/>
          <w:bCs/>
          <w:szCs w:val="24"/>
        </w:rPr>
        <w:t>parties agree a pretrial would likely achieve a resolution of the matter.</w:t>
      </w:r>
    </w:p>
    <w:p w:rsidR="00D06E3A" w:rsidRPr="00202F86" w:rsidRDefault="00D06E3A" w:rsidP="00D06E3A">
      <w:pPr>
        <w:rPr>
          <w:rFonts w:ascii="Times New Roman" w:hAnsi="Times New Roman"/>
          <w:b/>
          <w:bCs/>
          <w:szCs w:val="24"/>
        </w:rPr>
      </w:pPr>
    </w:p>
    <w:p w:rsidR="00D06E3A" w:rsidRPr="00202F86" w:rsidRDefault="00D06E3A" w:rsidP="00D06E3A">
      <w:pPr>
        <w:rPr>
          <w:rFonts w:ascii="Times New Roman" w:hAnsi="Times New Roman"/>
          <w:szCs w:val="24"/>
        </w:rPr>
      </w:pPr>
      <w:r w:rsidRPr="00202F86">
        <w:rPr>
          <w:rFonts w:ascii="Times New Roman" w:hAnsi="Times New Roman"/>
          <w:szCs w:val="24"/>
        </w:rPr>
        <w:t xml:space="preserve">Counsel are to contact the trial coordinator where the file is located to arrange a hearing date which is </w:t>
      </w:r>
      <w:r w:rsidRPr="00202F86">
        <w:rPr>
          <w:rFonts w:ascii="Times New Roman" w:hAnsi="Times New Roman"/>
          <w:b/>
          <w:bCs/>
          <w:szCs w:val="24"/>
        </w:rPr>
        <w:t>non-negotiable</w:t>
      </w:r>
      <w:r w:rsidRPr="00202F86">
        <w:rPr>
          <w:rFonts w:ascii="Times New Roman" w:hAnsi="Times New Roman"/>
          <w:szCs w:val="24"/>
        </w:rPr>
        <w:t xml:space="preserve">. Pretrial briefs shall be no more than 10 pages double spaced and in </w:t>
      </w:r>
      <w:r w:rsidRPr="00202F86">
        <w:rPr>
          <w:rFonts w:ascii="Times New Roman" w:hAnsi="Times New Roman"/>
          <w:b/>
          <w:bCs/>
          <w:szCs w:val="24"/>
        </w:rPr>
        <w:t xml:space="preserve">WORD </w:t>
      </w:r>
      <w:r w:rsidRPr="00202F86">
        <w:rPr>
          <w:rFonts w:ascii="Times New Roman" w:hAnsi="Times New Roman"/>
          <w:bCs/>
          <w:szCs w:val="24"/>
        </w:rPr>
        <w:t>format</w:t>
      </w:r>
      <w:r w:rsidRPr="00202F86">
        <w:rPr>
          <w:rFonts w:ascii="Times New Roman" w:hAnsi="Times New Roman"/>
          <w:szCs w:val="24"/>
        </w:rPr>
        <w:t>. Briefs shall be filed by email with the trial coordinator who will provide details regarding the hearing:</w:t>
      </w:r>
    </w:p>
    <w:p w:rsidR="00D06E3A" w:rsidRPr="00202F86" w:rsidRDefault="00D06E3A" w:rsidP="00D06E3A">
      <w:pPr>
        <w:rPr>
          <w:rFonts w:ascii="Times New Roman" w:hAnsi="Times New Roman"/>
          <w:szCs w:val="24"/>
        </w:rPr>
      </w:pPr>
    </w:p>
    <w:p w:rsidR="00035BBD" w:rsidRPr="00202F86" w:rsidRDefault="00035BBD" w:rsidP="00035BBD">
      <w:pPr>
        <w:pStyle w:val="ListParagraph"/>
        <w:widowControl/>
        <w:numPr>
          <w:ilvl w:val="0"/>
          <w:numId w:val="8"/>
        </w:numPr>
        <w:snapToGrid w:val="0"/>
        <w:ind w:left="811" w:hanging="357"/>
        <w:jc w:val="both"/>
        <w:rPr>
          <w:rFonts w:ascii="Times New Roman" w:hAnsi="Times New Roman"/>
          <w:snapToGrid/>
          <w:szCs w:val="24"/>
        </w:rPr>
      </w:pPr>
      <w:r w:rsidRPr="00202F86">
        <w:rPr>
          <w:rFonts w:ascii="Times New Roman" w:hAnsi="Times New Roman"/>
          <w:szCs w:val="24"/>
        </w:rPr>
        <w:t>Brantford</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57" w:history="1">
        <w:r w:rsidRPr="00B617EB">
          <w:rPr>
            <w:rStyle w:val="Hyperlink"/>
            <w:rFonts w:ascii="Times New Roman" w:hAnsi="Times New Roman"/>
            <w:szCs w:val="24"/>
          </w:rPr>
          <w:t>BrantfS@ontario.ca</w:t>
        </w:r>
      </w:hyperlink>
      <w:r w:rsidRPr="00202F86">
        <w:rPr>
          <w:rFonts w:ascii="Times New Roman" w:hAnsi="Times New Roman"/>
          <w:szCs w:val="24"/>
        </w:rPr>
        <w:t xml:space="preserve"> </w:t>
      </w:r>
    </w:p>
    <w:p w:rsidR="00035BBD" w:rsidRPr="00202F86" w:rsidRDefault="00035BBD"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Cayuga</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58" w:history="1">
        <w:r w:rsidRPr="00B617EB">
          <w:rPr>
            <w:rStyle w:val="Hyperlink"/>
            <w:rFonts w:ascii="Times New Roman" w:hAnsi="Times New Roman"/>
            <w:szCs w:val="24"/>
          </w:rPr>
          <w:t>Cayuga.Superior.Court@ontario.ca</w:t>
        </w:r>
      </w:hyperlink>
    </w:p>
    <w:p w:rsidR="00035BBD" w:rsidRPr="00202F86" w:rsidRDefault="00035BBD"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Hamilton</w:t>
      </w:r>
      <w:r>
        <w:rPr>
          <w:rFonts w:ascii="Times New Roman" w:hAnsi="Times New Roman"/>
          <w:szCs w:val="24"/>
        </w:rPr>
        <w:t>:</w:t>
      </w:r>
      <w:r w:rsidR="00A229B9">
        <w:rPr>
          <w:rFonts w:ascii="Times New Roman" w:hAnsi="Times New Roman"/>
          <w:szCs w:val="24"/>
        </w:rPr>
        <w:tab/>
      </w:r>
      <w:r w:rsidR="00A229B9">
        <w:rPr>
          <w:rFonts w:ascii="Times New Roman" w:hAnsi="Times New Roman"/>
          <w:szCs w:val="24"/>
        </w:rPr>
        <w:tab/>
      </w:r>
      <w:r>
        <w:rPr>
          <w:rFonts w:ascii="Times New Roman" w:hAnsi="Times New Roman"/>
          <w:szCs w:val="24"/>
        </w:rPr>
        <w:t xml:space="preserve"> </w:t>
      </w:r>
      <w:r>
        <w:rPr>
          <w:rFonts w:ascii="Times New Roman" w:hAnsi="Times New Roman"/>
          <w:szCs w:val="24"/>
        </w:rPr>
        <w:tab/>
      </w:r>
      <w:hyperlink r:id="rId59" w:history="1">
        <w:r w:rsidR="00A229B9" w:rsidRPr="00510120">
          <w:rPr>
            <w:rStyle w:val="Hyperlink"/>
            <w:rFonts w:ascii="Times New Roman" w:hAnsi="Times New Roman"/>
            <w:szCs w:val="24"/>
          </w:rPr>
          <w:t>Hamilton.Superior.Court@ontario.ca</w:t>
        </w:r>
      </w:hyperlink>
      <w:r w:rsidRPr="00202F86">
        <w:rPr>
          <w:rFonts w:ascii="Times New Roman" w:hAnsi="Times New Roman"/>
          <w:szCs w:val="24"/>
        </w:rPr>
        <w:t xml:space="preserve"> </w:t>
      </w:r>
    </w:p>
    <w:p w:rsidR="00035BBD" w:rsidRPr="00202F86" w:rsidRDefault="00035BBD"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Kitchener/Waterlo</w:t>
      </w:r>
      <w:r>
        <w:rPr>
          <w:rFonts w:ascii="Times New Roman" w:hAnsi="Times New Roman"/>
          <w:szCs w:val="24"/>
        </w:rPr>
        <w:t xml:space="preserve">o: </w:t>
      </w:r>
      <w:r>
        <w:rPr>
          <w:rFonts w:ascii="Times New Roman" w:hAnsi="Times New Roman"/>
          <w:szCs w:val="24"/>
        </w:rPr>
        <w:tab/>
      </w:r>
      <w:r>
        <w:rPr>
          <w:rFonts w:ascii="Times New Roman" w:hAnsi="Times New Roman"/>
          <w:szCs w:val="24"/>
        </w:rPr>
        <w:tab/>
      </w:r>
      <w:hyperlink r:id="rId60" w:history="1">
        <w:r w:rsidRPr="00B617EB">
          <w:rPr>
            <w:rStyle w:val="Hyperlink"/>
            <w:rFonts w:ascii="Times New Roman" w:hAnsi="Times New Roman"/>
            <w:szCs w:val="24"/>
          </w:rPr>
          <w:t>Kitchener.Superior.Court@ontario.ca</w:t>
        </w:r>
      </w:hyperlink>
      <w:r w:rsidRPr="00202F86">
        <w:rPr>
          <w:rFonts w:ascii="Times New Roman" w:hAnsi="Times New Roman"/>
          <w:szCs w:val="24"/>
        </w:rPr>
        <w:t xml:space="preserve"> </w:t>
      </w:r>
    </w:p>
    <w:p w:rsidR="00035BBD" w:rsidRPr="00202F86" w:rsidRDefault="00035BBD" w:rsidP="00035BBD">
      <w:pPr>
        <w:pStyle w:val="ListParagraph"/>
        <w:widowControl/>
        <w:numPr>
          <w:ilvl w:val="0"/>
          <w:numId w:val="8"/>
        </w:numPr>
        <w:snapToGrid w:val="0"/>
        <w:ind w:left="811" w:hanging="357"/>
        <w:jc w:val="both"/>
        <w:rPr>
          <w:rFonts w:ascii="Times New Roman" w:hAnsi="Times New Roman"/>
          <w:szCs w:val="24"/>
          <w:lang w:val="fr-CA"/>
        </w:rPr>
      </w:pPr>
      <w:r w:rsidRPr="00202F86">
        <w:rPr>
          <w:rFonts w:ascii="Times New Roman" w:hAnsi="Times New Roman"/>
          <w:szCs w:val="24"/>
          <w:lang w:val="fr-CA"/>
        </w:rPr>
        <w:t>Simcoe</w:t>
      </w:r>
      <w:r>
        <w:rPr>
          <w:rFonts w:ascii="Times New Roman" w:hAnsi="Times New Roman"/>
          <w:szCs w:val="24"/>
          <w:lang w:val="fr-CA"/>
        </w:rPr>
        <w:t xml:space="preserv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hyperlink r:id="rId61" w:history="1">
        <w:r w:rsidRPr="00B617EB">
          <w:rPr>
            <w:rStyle w:val="Hyperlink"/>
            <w:rFonts w:ascii="Times New Roman" w:hAnsi="Times New Roman"/>
            <w:szCs w:val="24"/>
            <w:lang w:val="fr-CA"/>
          </w:rPr>
          <w:t>Simcoe.Superior.Court@ontario.ca</w:t>
        </w:r>
      </w:hyperlink>
      <w:r w:rsidRPr="00202F86">
        <w:rPr>
          <w:rFonts w:ascii="Times New Roman" w:hAnsi="Times New Roman"/>
          <w:szCs w:val="24"/>
          <w:lang w:val="fr-CA"/>
        </w:rPr>
        <w:t xml:space="preserve"> </w:t>
      </w:r>
    </w:p>
    <w:p w:rsidR="00035BBD" w:rsidRPr="00202F86" w:rsidRDefault="00035BBD" w:rsidP="00035BBD">
      <w:pPr>
        <w:pStyle w:val="ListParagraph"/>
        <w:widowControl/>
        <w:numPr>
          <w:ilvl w:val="0"/>
          <w:numId w:val="8"/>
        </w:numPr>
        <w:snapToGrid w:val="0"/>
        <w:ind w:left="811" w:hanging="357"/>
        <w:jc w:val="both"/>
        <w:rPr>
          <w:rFonts w:ascii="Times New Roman" w:hAnsi="Times New Roman"/>
          <w:szCs w:val="24"/>
        </w:rPr>
      </w:pPr>
      <w:r w:rsidRPr="00202F86">
        <w:rPr>
          <w:rFonts w:ascii="Times New Roman" w:hAnsi="Times New Roman"/>
          <w:szCs w:val="24"/>
        </w:rPr>
        <w:t xml:space="preserve">St. </w:t>
      </w:r>
      <w:proofErr w:type="spellStart"/>
      <w:r w:rsidRPr="00202F86">
        <w:rPr>
          <w:rFonts w:ascii="Times New Roman" w:hAnsi="Times New Roman"/>
          <w:szCs w:val="24"/>
        </w:rPr>
        <w:t>Catharines</w:t>
      </w:r>
      <w:proofErr w:type="spell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hyperlink r:id="rId62" w:history="1">
        <w:r w:rsidRPr="00B617EB">
          <w:rPr>
            <w:rStyle w:val="Hyperlink"/>
            <w:rFonts w:ascii="Times New Roman" w:hAnsi="Times New Roman"/>
            <w:szCs w:val="24"/>
          </w:rPr>
          <w:t>St.Catharines.Superior.Court@ontario.ca</w:t>
        </w:r>
      </w:hyperlink>
      <w:r w:rsidRPr="00202F86">
        <w:rPr>
          <w:rFonts w:ascii="Times New Roman" w:hAnsi="Times New Roman"/>
          <w:szCs w:val="24"/>
        </w:rPr>
        <w:t xml:space="preserve"> </w:t>
      </w:r>
    </w:p>
    <w:p w:rsidR="00035BBD" w:rsidRPr="00BC2F07" w:rsidRDefault="00035BBD" w:rsidP="00035BBD">
      <w:pPr>
        <w:pStyle w:val="ListParagraph"/>
        <w:numPr>
          <w:ilvl w:val="0"/>
          <w:numId w:val="8"/>
        </w:numPr>
        <w:ind w:left="811" w:hanging="357"/>
        <w:rPr>
          <w:rStyle w:val="Hyperlink"/>
          <w:rFonts w:ascii="Times New Roman" w:hAnsi="Times New Roman"/>
          <w:color w:val="auto"/>
          <w:szCs w:val="24"/>
          <w:u w:val="none"/>
        </w:rPr>
      </w:pPr>
      <w:r w:rsidRPr="00BC2F07">
        <w:rPr>
          <w:rFonts w:ascii="Times New Roman" w:hAnsi="Times New Roman"/>
          <w:szCs w:val="24"/>
        </w:rPr>
        <w:t>Welland:</w:t>
      </w:r>
      <w:r w:rsidRPr="00BC2F07">
        <w:rPr>
          <w:rFonts w:ascii="Times New Roman" w:hAnsi="Times New Roman"/>
          <w:szCs w:val="24"/>
        </w:rPr>
        <w:tab/>
      </w:r>
      <w:r w:rsidRPr="00BC2F07">
        <w:rPr>
          <w:rFonts w:ascii="Times New Roman" w:hAnsi="Times New Roman"/>
          <w:szCs w:val="24"/>
        </w:rPr>
        <w:tab/>
      </w:r>
      <w:r w:rsidRPr="00BC2F07">
        <w:rPr>
          <w:rFonts w:ascii="Times New Roman" w:hAnsi="Times New Roman"/>
          <w:szCs w:val="24"/>
        </w:rPr>
        <w:tab/>
      </w:r>
      <w:hyperlink r:id="rId63" w:history="1">
        <w:r w:rsidRPr="00BC2F07">
          <w:rPr>
            <w:rStyle w:val="Hyperlink"/>
            <w:rFonts w:ascii="Times New Roman" w:hAnsi="Times New Roman"/>
            <w:szCs w:val="24"/>
          </w:rPr>
          <w:t>Welland.Superior.Court@ontario.ca</w:t>
        </w:r>
      </w:hyperlink>
    </w:p>
    <w:p w:rsidR="0079728C" w:rsidRPr="0079728C" w:rsidRDefault="0079728C" w:rsidP="0079728C">
      <w:pPr>
        <w:rPr>
          <w:rFonts w:ascii="Times New Roman" w:hAnsi="Times New Roman"/>
          <w:sz w:val="28"/>
          <w:szCs w:val="28"/>
        </w:rPr>
      </w:pPr>
    </w:p>
    <w:p w:rsidR="0079728C" w:rsidRDefault="0079728C" w:rsidP="0079728C">
      <w:pPr>
        <w:rPr>
          <w:rFonts w:ascii="Times New Roman" w:hAnsi="Times New Roman"/>
          <w:szCs w:val="24"/>
        </w:rPr>
      </w:pPr>
    </w:p>
    <w:p w:rsidR="0079728C" w:rsidRDefault="0079728C" w:rsidP="0079728C">
      <w:pPr>
        <w:jc w:val="right"/>
        <w:rPr>
          <w:rFonts w:ascii="Times New Roman" w:hAnsi="Times New Roman"/>
          <w:szCs w:val="24"/>
        </w:rPr>
      </w:pPr>
      <w:r>
        <w:rPr>
          <w:noProof/>
          <w:lang w:eastAsia="en-CA"/>
        </w:rPr>
        <w:drawing>
          <wp:inline distT="0" distB="0" distL="0" distR="0" wp14:anchorId="7DCA2D6C" wp14:editId="503D739B">
            <wp:extent cx="165989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59890" cy="548640"/>
                    </a:xfrm>
                    <a:prstGeom prst="rect">
                      <a:avLst/>
                    </a:prstGeom>
                    <a:noFill/>
                    <a:ln>
                      <a:noFill/>
                    </a:ln>
                  </pic:spPr>
                </pic:pic>
              </a:graphicData>
            </a:graphic>
          </wp:inline>
        </w:drawing>
      </w:r>
    </w:p>
    <w:p w:rsidR="0079728C" w:rsidRDefault="0079728C" w:rsidP="0079728C">
      <w:pPr>
        <w:jc w:val="right"/>
        <w:rPr>
          <w:rFonts w:ascii="Times New Roman" w:hAnsi="Times New Roman"/>
          <w:szCs w:val="24"/>
        </w:rPr>
      </w:pPr>
      <w:r>
        <w:rPr>
          <w:rFonts w:ascii="Times New Roman" w:hAnsi="Times New Roman"/>
          <w:szCs w:val="24"/>
        </w:rPr>
        <w:t>Harrison S. Arrell</w:t>
      </w:r>
    </w:p>
    <w:p w:rsidR="0079728C" w:rsidRDefault="0079728C" w:rsidP="0079728C">
      <w:pPr>
        <w:jc w:val="right"/>
        <w:rPr>
          <w:rFonts w:ascii="Times New Roman" w:hAnsi="Times New Roman"/>
          <w:szCs w:val="24"/>
        </w:rPr>
      </w:pPr>
      <w:r>
        <w:rPr>
          <w:rFonts w:ascii="Times New Roman" w:hAnsi="Times New Roman"/>
          <w:szCs w:val="24"/>
        </w:rPr>
        <w:t>Regional Senior Justice – Superior Court of Justice</w:t>
      </w:r>
    </w:p>
    <w:p w:rsidR="0079728C" w:rsidRDefault="0079728C" w:rsidP="0079728C">
      <w:pPr>
        <w:jc w:val="right"/>
        <w:rPr>
          <w:rFonts w:ascii="Times New Roman" w:hAnsi="Times New Roman"/>
          <w:szCs w:val="24"/>
        </w:rPr>
      </w:pPr>
      <w:r>
        <w:rPr>
          <w:rFonts w:ascii="Times New Roman" w:hAnsi="Times New Roman"/>
          <w:szCs w:val="24"/>
        </w:rPr>
        <w:t>Central South Region</w:t>
      </w:r>
    </w:p>
    <w:p w:rsidR="00D06E3A" w:rsidRDefault="00D06E3A" w:rsidP="0079728C">
      <w:pPr>
        <w:jc w:val="right"/>
        <w:rPr>
          <w:rFonts w:ascii="Times New Roman" w:hAnsi="Times New Roman"/>
          <w:szCs w:val="24"/>
        </w:rPr>
      </w:pPr>
    </w:p>
    <w:p w:rsidR="00D06E3A" w:rsidRPr="0079728C" w:rsidRDefault="00D06E3A" w:rsidP="00D06E3A">
      <w:pPr>
        <w:rPr>
          <w:rFonts w:ascii="Times New Roman" w:hAnsi="Times New Roman"/>
          <w:szCs w:val="24"/>
        </w:rPr>
      </w:pPr>
      <w:r>
        <w:rPr>
          <w:rFonts w:ascii="Times New Roman" w:hAnsi="Times New Roman"/>
          <w:szCs w:val="24"/>
        </w:rPr>
        <w:t>Issued: April 2, 2020</w:t>
      </w:r>
    </w:p>
    <w:sectPr w:rsidR="00D06E3A" w:rsidRPr="0079728C">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CA" w:rsidRDefault="002806CA" w:rsidP="0079728C">
      <w:r>
        <w:separator/>
      </w:r>
    </w:p>
  </w:endnote>
  <w:endnote w:type="continuationSeparator" w:id="0">
    <w:p w:rsidR="002806CA" w:rsidRDefault="002806CA" w:rsidP="0079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7A" w:rsidRDefault="004A1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84161"/>
      <w:docPartObj>
        <w:docPartGallery w:val="Page Numbers (Bottom of Page)"/>
        <w:docPartUnique/>
      </w:docPartObj>
    </w:sdtPr>
    <w:sdtEndPr>
      <w:rPr>
        <w:noProof/>
      </w:rPr>
    </w:sdtEndPr>
    <w:sdtContent>
      <w:p w:rsidR="00035BBD" w:rsidRDefault="00035B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5BBD" w:rsidRDefault="0003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7A" w:rsidRDefault="004A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CA" w:rsidRDefault="002806CA" w:rsidP="0079728C">
      <w:r>
        <w:separator/>
      </w:r>
    </w:p>
  </w:footnote>
  <w:footnote w:type="continuationSeparator" w:id="0">
    <w:p w:rsidR="002806CA" w:rsidRDefault="002806CA" w:rsidP="0079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7A" w:rsidRDefault="004A1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7A" w:rsidRDefault="004A1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A7A" w:rsidRDefault="004A1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0FCF"/>
    <w:multiLevelType w:val="hybridMultilevel"/>
    <w:tmpl w:val="9030F9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6035659"/>
    <w:multiLevelType w:val="hybridMultilevel"/>
    <w:tmpl w:val="92F8B1D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F90944"/>
    <w:multiLevelType w:val="hybridMultilevel"/>
    <w:tmpl w:val="3586BB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66717DD"/>
    <w:multiLevelType w:val="hybridMultilevel"/>
    <w:tmpl w:val="1B365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D02164"/>
    <w:multiLevelType w:val="hybridMultilevel"/>
    <w:tmpl w:val="735ABB6A"/>
    <w:lvl w:ilvl="0" w:tplc="10090001">
      <w:start w:val="1"/>
      <w:numFmt w:val="bullet"/>
      <w:lvlText w:val=""/>
      <w:lvlJc w:val="left"/>
      <w:pPr>
        <w:ind w:left="720" w:hanging="360"/>
      </w:pPr>
      <w:rPr>
        <w:rFonts w:ascii="Symbol" w:hAnsi="Symbol" w:hint="default"/>
      </w:rPr>
    </w:lvl>
    <w:lvl w:ilvl="1" w:tplc="461052A8">
      <w:start w:val="5"/>
      <w:numFmt w:val="bullet"/>
      <w:lvlText w:val="•"/>
      <w:lvlJc w:val="left"/>
      <w:pPr>
        <w:ind w:left="1940" w:hanging="8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DC183B"/>
    <w:multiLevelType w:val="hybridMultilevel"/>
    <w:tmpl w:val="9030F9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E306F80"/>
    <w:multiLevelType w:val="hybridMultilevel"/>
    <w:tmpl w:val="C2C6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D0B54"/>
    <w:multiLevelType w:val="hybridMultilevel"/>
    <w:tmpl w:val="9C36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804A9"/>
    <w:multiLevelType w:val="hybridMultilevel"/>
    <w:tmpl w:val="D4C66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1417EF"/>
    <w:multiLevelType w:val="hybridMultilevel"/>
    <w:tmpl w:val="C4128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42739A"/>
    <w:multiLevelType w:val="hybridMultilevel"/>
    <w:tmpl w:val="6B028CD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7C8075D"/>
    <w:multiLevelType w:val="hybridMultilevel"/>
    <w:tmpl w:val="75DE4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C3055A"/>
    <w:multiLevelType w:val="hybridMultilevel"/>
    <w:tmpl w:val="198C8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8"/>
  </w:num>
  <w:num w:numId="10">
    <w:abstractNumId w:val="5"/>
  </w:num>
  <w:num w:numId="11">
    <w:abstractNumId w:val="0"/>
  </w:num>
  <w:num w:numId="12">
    <w:abstractNumId w:val="4"/>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8C"/>
    <w:rsid w:val="00035BBD"/>
    <w:rsid w:val="0006406A"/>
    <w:rsid w:val="000A3A2C"/>
    <w:rsid w:val="000C1CB8"/>
    <w:rsid w:val="00160B96"/>
    <w:rsid w:val="00202F86"/>
    <w:rsid w:val="002806CA"/>
    <w:rsid w:val="002852B6"/>
    <w:rsid w:val="00291715"/>
    <w:rsid w:val="002E4C67"/>
    <w:rsid w:val="00385689"/>
    <w:rsid w:val="004A1A7A"/>
    <w:rsid w:val="00595055"/>
    <w:rsid w:val="00615C43"/>
    <w:rsid w:val="00707C06"/>
    <w:rsid w:val="007157E1"/>
    <w:rsid w:val="0079728C"/>
    <w:rsid w:val="007A7E67"/>
    <w:rsid w:val="007C274B"/>
    <w:rsid w:val="008528F2"/>
    <w:rsid w:val="00A229B9"/>
    <w:rsid w:val="00A51A0A"/>
    <w:rsid w:val="00B52E6F"/>
    <w:rsid w:val="00BC2F07"/>
    <w:rsid w:val="00CD732B"/>
    <w:rsid w:val="00D06E3A"/>
    <w:rsid w:val="00D744A7"/>
    <w:rsid w:val="00DB2754"/>
    <w:rsid w:val="00F93D6D"/>
    <w:rsid w:val="00FA2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749560-66CA-494D-8AF4-1D01DA83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28C"/>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9728C"/>
    <w:rPr>
      <w:b/>
      <w:bCs/>
      <w:i w:val="0"/>
      <w:iCs w:val="0"/>
    </w:rPr>
  </w:style>
  <w:style w:type="paragraph" w:styleId="BalloonText">
    <w:name w:val="Balloon Text"/>
    <w:basedOn w:val="Normal"/>
    <w:link w:val="BalloonTextChar"/>
    <w:uiPriority w:val="99"/>
    <w:semiHidden/>
    <w:unhideWhenUsed/>
    <w:rsid w:val="00797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C"/>
    <w:rPr>
      <w:rFonts w:ascii="Segoe UI" w:eastAsia="Times New Roman" w:hAnsi="Segoe UI" w:cs="Segoe UI"/>
      <w:snapToGrid w:val="0"/>
      <w:sz w:val="18"/>
      <w:szCs w:val="18"/>
      <w:lang w:val="en-US"/>
    </w:rPr>
  </w:style>
  <w:style w:type="paragraph" w:styleId="ListParagraph">
    <w:name w:val="List Paragraph"/>
    <w:basedOn w:val="Normal"/>
    <w:uiPriority w:val="34"/>
    <w:qFormat/>
    <w:rsid w:val="0079728C"/>
    <w:pPr>
      <w:ind w:left="720"/>
      <w:contextualSpacing/>
    </w:pPr>
  </w:style>
  <w:style w:type="character" w:styleId="Hyperlink">
    <w:name w:val="Hyperlink"/>
    <w:basedOn w:val="DefaultParagraphFont"/>
    <w:uiPriority w:val="99"/>
    <w:unhideWhenUsed/>
    <w:rsid w:val="000C1CB8"/>
    <w:rPr>
      <w:color w:val="0000FF"/>
      <w:u w:val="single"/>
    </w:rPr>
  </w:style>
  <w:style w:type="character" w:styleId="UnresolvedMention">
    <w:name w:val="Unresolved Mention"/>
    <w:basedOn w:val="DefaultParagraphFont"/>
    <w:uiPriority w:val="99"/>
    <w:semiHidden/>
    <w:unhideWhenUsed/>
    <w:rsid w:val="000C1CB8"/>
    <w:rPr>
      <w:color w:val="605E5C"/>
      <w:shd w:val="clear" w:color="auto" w:fill="E1DFDD"/>
    </w:rPr>
  </w:style>
  <w:style w:type="paragraph" w:styleId="Header">
    <w:name w:val="header"/>
    <w:basedOn w:val="Normal"/>
    <w:link w:val="HeaderChar"/>
    <w:uiPriority w:val="99"/>
    <w:unhideWhenUsed/>
    <w:rsid w:val="00035BBD"/>
    <w:pPr>
      <w:tabs>
        <w:tab w:val="center" w:pos="4680"/>
        <w:tab w:val="right" w:pos="9360"/>
      </w:tabs>
    </w:pPr>
  </w:style>
  <w:style w:type="character" w:customStyle="1" w:styleId="HeaderChar">
    <w:name w:val="Header Char"/>
    <w:basedOn w:val="DefaultParagraphFont"/>
    <w:link w:val="Header"/>
    <w:uiPriority w:val="99"/>
    <w:rsid w:val="00035BBD"/>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035BBD"/>
    <w:pPr>
      <w:tabs>
        <w:tab w:val="center" w:pos="4680"/>
        <w:tab w:val="right" w:pos="9360"/>
      </w:tabs>
    </w:pPr>
  </w:style>
  <w:style w:type="character" w:customStyle="1" w:styleId="FooterChar">
    <w:name w:val="Footer Char"/>
    <w:basedOn w:val="DefaultParagraphFont"/>
    <w:link w:val="Footer"/>
    <w:uiPriority w:val="99"/>
    <w:rsid w:val="00035BBD"/>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39956">
      <w:bodyDiv w:val="1"/>
      <w:marLeft w:val="0"/>
      <w:marRight w:val="0"/>
      <w:marTop w:val="0"/>
      <w:marBottom w:val="0"/>
      <w:divBdr>
        <w:top w:val="none" w:sz="0" w:space="0" w:color="auto"/>
        <w:left w:val="none" w:sz="0" w:space="0" w:color="auto"/>
        <w:bottom w:val="none" w:sz="0" w:space="0" w:color="auto"/>
        <w:right w:val="none" w:sz="0" w:space="0" w:color="auto"/>
      </w:divBdr>
    </w:div>
    <w:div w:id="652149145">
      <w:bodyDiv w:val="1"/>
      <w:marLeft w:val="0"/>
      <w:marRight w:val="0"/>
      <w:marTop w:val="0"/>
      <w:marBottom w:val="0"/>
      <w:divBdr>
        <w:top w:val="none" w:sz="0" w:space="0" w:color="auto"/>
        <w:left w:val="none" w:sz="0" w:space="0" w:color="auto"/>
        <w:bottom w:val="none" w:sz="0" w:space="0" w:color="auto"/>
        <w:right w:val="none" w:sz="0" w:space="0" w:color="auto"/>
      </w:divBdr>
    </w:div>
    <w:div w:id="1131285489">
      <w:bodyDiv w:val="1"/>
      <w:marLeft w:val="0"/>
      <w:marRight w:val="0"/>
      <w:marTop w:val="0"/>
      <w:marBottom w:val="0"/>
      <w:divBdr>
        <w:top w:val="none" w:sz="0" w:space="0" w:color="auto"/>
        <w:left w:val="none" w:sz="0" w:space="0" w:color="auto"/>
        <w:bottom w:val="none" w:sz="0" w:space="0" w:color="auto"/>
        <w:right w:val="none" w:sz="0" w:space="0" w:color="auto"/>
      </w:divBdr>
    </w:div>
    <w:div w:id="1233925146">
      <w:bodyDiv w:val="1"/>
      <w:marLeft w:val="0"/>
      <w:marRight w:val="0"/>
      <w:marTop w:val="0"/>
      <w:marBottom w:val="0"/>
      <w:divBdr>
        <w:top w:val="none" w:sz="0" w:space="0" w:color="auto"/>
        <w:left w:val="none" w:sz="0" w:space="0" w:color="auto"/>
        <w:bottom w:val="none" w:sz="0" w:space="0" w:color="auto"/>
        <w:right w:val="none" w:sz="0" w:space="0" w:color="auto"/>
      </w:divBdr>
    </w:div>
    <w:div w:id="1412190841">
      <w:bodyDiv w:val="1"/>
      <w:marLeft w:val="0"/>
      <w:marRight w:val="0"/>
      <w:marTop w:val="0"/>
      <w:marBottom w:val="0"/>
      <w:divBdr>
        <w:top w:val="none" w:sz="0" w:space="0" w:color="auto"/>
        <w:left w:val="none" w:sz="0" w:space="0" w:color="auto"/>
        <w:bottom w:val="none" w:sz="0" w:space="0" w:color="auto"/>
        <w:right w:val="none" w:sz="0" w:space="0" w:color="auto"/>
      </w:divBdr>
    </w:div>
    <w:div w:id="1568344539">
      <w:bodyDiv w:val="1"/>
      <w:marLeft w:val="0"/>
      <w:marRight w:val="0"/>
      <w:marTop w:val="0"/>
      <w:marBottom w:val="0"/>
      <w:divBdr>
        <w:top w:val="none" w:sz="0" w:space="0" w:color="auto"/>
        <w:left w:val="none" w:sz="0" w:space="0" w:color="auto"/>
        <w:bottom w:val="none" w:sz="0" w:space="0" w:color="auto"/>
        <w:right w:val="none" w:sz="0" w:space="0" w:color="auto"/>
      </w:divBdr>
    </w:div>
    <w:div w:id="18156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Catharines.Superior.Court@ontario.ca" TargetMode="External"/><Relationship Id="rId18" Type="http://schemas.openxmlformats.org/officeDocument/2006/relationships/hyperlink" Target="mailto:Kitchener.Superior.Court@ontario.ca" TargetMode="External"/><Relationship Id="rId26" Type="http://schemas.openxmlformats.org/officeDocument/2006/relationships/hyperlink" Target="mailto:Simcoe.SCJ.Courts@ontario.ca" TargetMode="External"/><Relationship Id="rId39" Type="http://schemas.openxmlformats.org/officeDocument/2006/relationships/hyperlink" Target="mailto:Kitchener.Superior.Court@ontario.ca" TargetMode="External"/><Relationship Id="rId21" Type="http://schemas.openxmlformats.org/officeDocument/2006/relationships/hyperlink" Target="mailto:Welland.Superior.Court@ontario.ca" TargetMode="External"/><Relationship Id="rId34" Type="http://schemas.openxmlformats.org/officeDocument/2006/relationships/hyperlink" Target="mailto:SCJStCatharinesCourthouse@ontario.ca" TargetMode="External"/><Relationship Id="rId42" Type="http://schemas.openxmlformats.org/officeDocument/2006/relationships/hyperlink" Target="mailto:Welland.Superior.Court@ontario.ca" TargetMode="External"/><Relationship Id="rId47" Type="http://schemas.openxmlformats.org/officeDocument/2006/relationships/hyperlink" Target="mailto:Simcoe.SCJ.Courts@ontario.ca" TargetMode="External"/><Relationship Id="rId50" Type="http://schemas.openxmlformats.org/officeDocument/2006/relationships/hyperlink" Target="mailto:BrantfordSCJCourt@ontario.ca" TargetMode="External"/><Relationship Id="rId55" Type="http://schemas.openxmlformats.org/officeDocument/2006/relationships/hyperlink" Target="mailto:SCJStCatharinesCourthouse@ontario.ca" TargetMode="External"/><Relationship Id="rId63" Type="http://schemas.openxmlformats.org/officeDocument/2006/relationships/hyperlink" Target="mailto:Welland.Superior.Court@ontario.ca" TargetMode="Externa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yuga.Superior.Court@ontario.ca" TargetMode="External"/><Relationship Id="rId29" Type="http://schemas.openxmlformats.org/officeDocument/2006/relationships/hyperlink" Target="mailto:BrantfordSCJCourt@ontari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tchener.Superior.Court@ontario.ca" TargetMode="External"/><Relationship Id="rId24" Type="http://schemas.openxmlformats.org/officeDocument/2006/relationships/hyperlink" Target="mailto:HamiltonSCJCourt@ontario.ca" TargetMode="External"/><Relationship Id="rId32" Type="http://schemas.openxmlformats.org/officeDocument/2006/relationships/hyperlink" Target="mailto:Kitchener.Courthouse@ontario.ca" TargetMode="External"/><Relationship Id="rId37" Type="http://schemas.openxmlformats.org/officeDocument/2006/relationships/hyperlink" Target="mailto:Cayuga.Superior.Court@ontario.ca" TargetMode="External"/><Relationship Id="rId40" Type="http://schemas.openxmlformats.org/officeDocument/2006/relationships/hyperlink" Target="mailto:Simcoe.Superior.Court@ontario.ca" TargetMode="External"/><Relationship Id="rId45" Type="http://schemas.openxmlformats.org/officeDocument/2006/relationships/hyperlink" Target="mailto:HamiltonSCJCourt@ontario.ca" TargetMode="External"/><Relationship Id="rId53" Type="http://schemas.openxmlformats.org/officeDocument/2006/relationships/hyperlink" Target="mailto:Kitchener.Courthouse@ontario.ca" TargetMode="External"/><Relationship Id="rId58" Type="http://schemas.openxmlformats.org/officeDocument/2006/relationships/hyperlink" Target="mailto:Cayuga.Superior.Court@ontario.ca"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BrantfS@ontario.ca" TargetMode="External"/><Relationship Id="rId23" Type="http://schemas.openxmlformats.org/officeDocument/2006/relationships/hyperlink" Target="mailto:HaldimandCoutyCourt@ontario.ca" TargetMode="External"/><Relationship Id="rId28" Type="http://schemas.openxmlformats.org/officeDocument/2006/relationships/hyperlink" Target="mailto:SCJWellandCourthouse@ontario.ca" TargetMode="External"/><Relationship Id="rId36" Type="http://schemas.openxmlformats.org/officeDocument/2006/relationships/hyperlink" Target="mailto:BrantfS@ontario.ca" TargetMode="External"/><Relationship Id="rId49" Type="http://schemas.openxmlformats.org/officeDocument/2006/relationships/hyperlink" Target="mailto:SCJWellandCourthouse@ontario.ca" TargetMode="External"/><Relationship Id="rId57" Type="http://schemas.openxmlformats.org/officeDocument/2006/relationships/hyperlink" Target="mailto:BrantfS@ontario.ca" TargetMode="External"/><Relationship Id="rId61" Type="http://schemas.openxmlformats.org/officeDocument/2006/relationships/hyperlink" Target="mailto:Simcoe.Superior.Court@ontario.ca" TargetMode="External"/><Relationship Id="rId10" Type="http://schemas.openxmlformats.org/officeDocument/2006/relationships/hyperlink" Target="mailto:Hamilton.Superior.Court@ontario.ca" TargetMode="External"/><Relationship Id="rId19" Type="http://schemas.openxmlformats.org/officeDocument/2006/relationships/hyperlink" Target="mailto:Simcoe.Superior.Court@ontario.ca" TargetMode="External"/><Relationship Id="rId31" Type="http://schemas.openxmlformats.org/officeDocument/2006/relationships/hyperlink" Target="mailto:HamiltonSCJCourt@ontario.ca" TargetMode="External"/><Relationship Id="rId44" Type="http://schemas.openxmlformats.org/officeDocument/2006/relationships/hyperlink" Target="mailto:HaldimandCoutyCourt@ontario.ca" TargetMode="External"/><Relationship Id="rId52" Type="http://schemas.openxmlformats.org/officeDocument/2006/relationships/hyperlink" Target="mailto:HamiltonSCJCourt@ontario.ca" TargetMode="External"/><Relationship Id="rId60" Type="http://schemas.openxmlformats.org/officeDocument/2006/relationships/hyperlink" Target="mailto:Kitchener.Superior.Court@ontario.ca"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yuga.Superior.Court@ontario.ca" TargetMode="External"/><Relationship Id="rId14" Type="http://schemas.openxmlformats.org/officeDocument/2006/relationships/hyperlink" Target="mailto:Welland.Superior.Court@ontario.ca" TargetMode="External"/><Relationship Id="rId22" Type="http://schemas.openxmlformats.org/officeDocument/2006/relationships/hyperlink" Target="mailto:BrantfordSCJCourt@ontario.ca" TargetMode="External"/><Relationship Id="rId27" Type="http://schemas.openxmlformats.org/officeDocument/2006/relationships/hyperlink" Target="mailto:SCJStCatharinesCourthouse@ontario.ca" TargetMode="External"/><Relationship Id="rId30" Type="http://schemas.openxmlformats.org/officeDocument/2006/relationships/hyperlink" Target="mailto:HaldimandCoutyCourt@ontario.ca" TargetMode="External"/><Relationship Id="rId35" Type="http://schemas.openxmlformats.org/officeDocument/2006/relationships/hyperlink" Target="mailto:SCJWellandCourthouse@ontario.ca" TargetMode="External"/><Relationship Id="rId43" Type="http://schemas.openxmlformats.org/officeDocument/2006/relationships/hyperlink" Target="mailto:BrantfordSCJCourt@ontario.ca" TargetMode="External"/><Relationship Id="rId48" Type="http://schemas.openxmlformats.org/officeDocument/2006/relationships/hyperlink" Target="mailto:SCJStCatharinesCourthouse@ontario.ca" TargetMode="External"/><Relationship Id="rId56" Type="http://schemas.openxmlformats.org/officeDocument/2006/relationships/hyperlink" Target="mailto:SCJWellandCourthouse@ontario.ca" TargetMode="External"/><Relationship Id="rId64" Type="http://schemas.openxmlformats.org/officeDocument/2006/relationships/image" Target="media/image2.emf"/><Relationship Id="rId69" Type="http://schemas.openxmlformats.org/officeDocument/2006/relationships/header" Target="header3.xml"/><Relationship Id="rId8" Type="http://schemas.openxmlformats.org/officeDocument/2006/relationships/hyperlink" Target="mailto:BrantfS@ontario.ca" TargetMode="External"/><Relationship Id="rId51" Type="http://schemas.openxmlformats.org/officeDocument/2006/relationships/hyperlink" Target="mailto:HaldimandCoutyCourt@ontario.c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Simcoe.Superior.Court@ontario.ca" TargetMode="External"/><Relationship Id="rId17" Type="http://schemas.openxmlformats.org/officeDocument/2006/relationships/hyperlink" Target="mailto:Hamilton.Family.Superior.Court@ontario.ca" TargetMode="External"/><Relationship Id="rId25" Type="http://schemas.openxmlformats.org/officeDocument/2006/relationships/hyperlink" Target="mailto:Kitchener.Courthouse@ontario.ca" TargetMode="External"/><Relationship Id="rId33" Type="http://schemas.openxmlformats.org/officeDocument/2006/relationships/hyperlink" Target="mailto:Simcoe.SCJ.Courts@ontario.ca" TargetMode="External"/><Relationship Id="rId38" Type="http://schemas.openxmlformats.org/officeDocument/2006/relationships/hyperlink" Target="mailto:Hamilton.Superior.Court@ontario.ca" TargetMode="External"/><Relationship Id="rId46" Type="http://schemas.openxmlformats.org/officeDocument/2006/relationships/hyperlink" Target="mailto:Kitchener.Courthouse@ontario.ca" TargetMode="External"/><Relationship Id="rId59" Type="http://schemas.openxmlformats.org/officeDocument/2006/relationships/hyperlink" Target="mailto:Hamilton.Superior.Court@ontario.ca" TargetMode="External"/><Relationship Id="rId67" Type="http://schemas.openxmlformats.org/officeDocument/2006/relationships/footer" Target="footer1.xml"/><Relationship Id="rId20" Type="http://schemas.openxmlformats.org/officeDocument/2006/relationships/hyperlink" Target="mailto:St.Catharines.Superior.Court@ontario.ca" TargetMode="External"/><Relationship Id="rId41" Type="http://schemas.openxmlformats.org/officeDocument/2006/relationships/hyperlink" Target="mailto:St.Catharines.Superior.Court@ontario.ca" TargetMode="External"/><Relationship Id="rId54" Type="http://schemas.openxmlformats.org/officeDocument/2006/relationships/hyperlink" Target="mailto:Simcoe.SCJ.Courts@ontario.ca" TargetMode="External"/><Relationship Id="rId62" Type="http://schemas.openxmlformats.org/officeDocument/2006/relationships/hyperlink" Target="mailto:St.Catharines.Superior.Court@ontario.ca"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 Samantha (JUD)</dc:creator>
  <cp:keywords/>
  <dc:description/>
  <cp:lastModifiedBy>Gess, Samantha (JUD)</cp:lastModifiedBy>
  <cp:revision>5</cp:revision>
  <dcterms:created xsi:type="dcterms:W3CDTF">2020-04-02T13:21:00Z</dcterms:created>
  <dcterms:modified xsi:type="dcterms:W3CDTF">2020-04-02T14:15:00Z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Samantha.Gess@ontario.ca</vt:lpwstr>
  </property>
  <property fmtid="{D5CDD505-2E9C-101B-9397-08002B2CF9AE}" pid="5" name="MSIP_Label_034a106e-6316-442c-ad35-738afd673d2b_SetDate">
    <vt:lpwstr>2020-03-16T15:26:11.7646837Z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04d54630-fd0b-46c1-8854-01e1df55ac63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